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48" w:rsidRDefault="00485448" w:rsidP="0048544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Sprawozdanie</w:t>
      </w:r>
    </w:p>
    <w:p w:rsidR="00485448" w:rsidRDefault="00485448" w:rsidP="0048544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 pracy Komisji Oświaty, Kultury</w:t>
      </w:r>
      <w:r w:rsidR="00A721EC">
        <w:rPr>
          <w:rFonts w:ascii="Times New Roman" w:hAnsi="Times New Roman" w:cs="Times New Roman"/>
          <w:b/>
          <w:sz w:val="28"/>
          <w:szCs w:val="28"/>
        </w:rPr>
        <w:t>, Sportu i Turystyki za rok 2025</w:t>
      </w:r>
    </w:p>
    <w:p w:rsidR="00485448" w:rsidRDefault="00485448" w:rsidP="00485448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85448" w:rsidRDefault="00485448" w:rsidP="00485448">
      <w:pPr>
        <w:pStyle w:val="Nagwek2"/>
        <w:spacing w:before="0" w:beforeAutospacing="0" w:after="0" w:afterAutospacing="0"/>
        <w:jc w:val="both"/>
      </w:pPr>
      <w:r>
        <w:rPr>
          <w:b w:val="0"/>
          <w:sz w:val="28"/>
          <w:szCs w:val="28"/>
        </w:rPr>
        <w:t xml:space="preserve">         Przewodnicząca Komisji została wybrana Uchwałą NR II/7/2024 Rady Powiatu Węgrowskiego z dnia 16 maja 2024r. w sprawie powołania Przewodniczących stałych komisji Rady Powiatu.</w:t>
      </w:r>
    </w:p>
    <w:p w:rsidR="00485448" w:rsidRDefault="00485448" w:rsidP="00485448">
      <w:pPr>
        <w:pStyle w:val="Nagwek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Komisja została powołana Uchwałą NR II/11/2024 Rady Powiatu Węgrow</w:t>
      </w:r>
      <w:r w:rsidR="00F947CE">
        <w:rPr>
          <w:b w:val="0"/>
          <w:sz w:val="28"/>
          <w:szCs w:val="28"/>
        </w:rPr>
        <w:t>skiego z dnia 16 maja 202</w:t>
      </w:r>
      <w:r>
        <w:rPr>
          <w:b w:val="0"/>
          <w:sz w:val="28"/>
          <w:szCs w:val="28"/>
        </w:rPr>
        <w:t xml:space="preserve">4 r. w składzie: 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536"/>
      </w:tblGrid>
      <w:tr w:rsidR="00485448" w:rsidTr="00485448">
        <w:trPr>
          <w:trHeight w:val="370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Górniaczyk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Brygida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Przewodnicząca </w:t>
            </w:r>
          </w:p>
        </w:tc>
      </w:tr>
      <w:tr w:rsidR="00485448" w:rsidTr="00485448">
        <w:trPr>
          <w:trHeight w:val="409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Besztak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Ewa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40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Koseła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Grzegorz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Kruszewski Andrzej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Lis Artur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Litka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Rowicka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Lidia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Sulowska Ewa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Zyśk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</w:tbl>
    <w:p w:rsidR="00B1128E" w:rsidRDefault="00B1128E" w:rsidP="00D34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21EC">
        <w:rPr>
          <w:rFonts w:ascii="Times New Roman" w:hAnsi="Times New Roman" w:cs="Times New Roman"/>
          <w:sz w:val="28"/>
          <w:szCs w:val="28"/>
        </w:rPr>
        <w:t>Zgodnie ze Stat</w:t>
      </w:r>
      <w:r w:rsidR="00D34831">
        <w:rPr>
          <w:rFonts w:ascii="Times New Roman" w:hAnsi="Times New Roman" w:cs="Times New Roman"/>
          <w:sz w:val="28"/>
          <w:szCs w:val="28"/>
        </w:rPr>
        <w:t xml:space="preserve">utem Powiatu </w:t>
      </w:r>
      <w:r>
        <w:rPr>
          <w:rFonts w:ascii="Times New Roman" w:hAnsi="Times New Roman" w:cs="Times New Roman"/>
          <w:sz w:val="28"/>
          <w:szCs w:val="28"/>
        </w:rPr>
        <w:t xml:space="preserve">Komisja spośród swego grona wybrała wiceprzewodniczącego w osobie radnego Krzysztofa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Litki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4831" w:rsidRDefault="00B1128E" w:rsidP="00D3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5448">
        <w:rPr>
          <w:rFonts w:ascii="Times New Roman" w:hAnsi="Times New Roman" w:cs="Times New Roman"/>
          <w:sz w:val="28"/>
          <w:szCs w:val="28"/>
        </w:rPr>
        <w:t xml:space="preserve"> Od 13 czerwca 2024r. Komisja pracuje w poszerzonym o dwóch radnych: Marka </w:t>
      </w:r>
      <w:proofErr w:type="spellStart"/>
      <w:r w:rsidR="00485448">
        <w:rPr>
          <w:rFonts w:ascii="Times New Roman" w:hAnsi="Times New Roman" w:cs="Times New Roman"/>
          <w:sz w:val="28"/>
          <w:szCs w:val="28"/>
        </w:rPr>
        <w:t>Renika</w:t>
      </w:r>
      <w:proofErr w:type="spellEnd"/>
      <w:r w:rsidR="00485448">
        <w:rPr>
          <w:rFonts w:ascii="Times New Roman" w:hAnsi="Times New Roman" w:cs="Times New Roman"/>
          <w:sz w:val="28"/>
          <w:szCs w:val="28"/>
        </w:rPr>
        <w:t xml:space="preserve"> i Ernesta </w:t>
      </w:r>
      <w:proofErr w:type="spellStart"/>
      <w:r w:rsidR="00485448">
        <w:rPr>
          <w:rFonts w:ascii="Times New Roman" w:hAnsi="Times New Roman" w:cs="Times New Roman"/>
          <w:sz w:val="28"/>
          <w:szCs w:val="28"/>
        </w:rPr>
        <w:t>Wasążnika</w:t>
      </w:r>
      <w:proofErr w:type="spellEnd"/>
      <w:r w:rsidR="00485448">
        <w:rPr>
          <w:rFonts w:ascii="Times New Roman" w:hAnsi="Times New Roman" w:cs="Times New Roman"/>
          <w:sz w:val="28"/>
          <w:szCs w:val="28"/>
        </w:rPr>
        <w:t xml:space="preserve"> </w:t>
      </w:r>
      <w:r w:rsidR="00C95A18">
        <w:rPr>
          <w:rFonts w:ascii="Times New Roman" w:hAnsi="Times New Roman" w:cs="Times New Roman"/>
          <w:sz w:val="28"/>
          <w:szCs w:val="28"/>
        </w:rPr>
        <w:t xml:space="preserve">(na ich wniosek) </w:t>
      </w:r>
      <w:r w:rsidR="00485448">
        <w:rPr>
          <w:rFonts w:ascii="Times New Roman" w:hAnsi="Times New Roman" w:cs="Times New Roman"/>
          <w:sz w:val="28"/>
          <w:szCs w:val="28"/>
        </w:rPr>
        <w:t>sk</w:t>
      </w:r>
      <w:r w:rsidR="00D34831">
        <w:rPr>
          <w:rFonts w:ascii="Times New Roman" w:hAnsi="Times New Roman" w:cs="Times New Roman"/>
          <w:sz w:val="28"/>
          <w:szCs w:val="28"/>
        </w:rPr>
        <w:t>ładzie - Uchwałą NR III/25/2024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831" w:rsidRDefault="00D34831" w:rsidP="00D3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  kwietnia 2025r.  ze składu komisji odwoł</w:t>
      </w:r>
      <w:r w:rsidR="00A721EC">
        <w:rPr>
          <w:rFonts w:ascii="Times New Roman" w:hAnsi="Times New Roman" w:cs="Times New Roman"/>
          <w:sz w:val="28"/>
          <w:szCs w:val="28"/>
        </w:rPr>
        <w:t>ano radnego Artura Lisa</w:t>
      </w:r>
      <w:r>
        <w:rPr>
          <w:rFonts w:ascii="Times New Roman" w:hAnsi="Times New Roman" w:cs="Times New Roman"/>
          <w:sz w:val="28"/>
          <w:szCs w:val="28"/>
        </w:rPr>
        <w:t xml:space="preserve"> (na jego wniosek) i powołano radnego Krzysztofa </w:t>
      </w:r>
      <w:proofErr w:type="spellStart"/>
      <w:r>
        <w:rPr>
          <w:rFonts w:ascii="Times New Roman" w:hAnsi="Times New Roman" w:cs="Times New Roman"/>
          <w:sz w:val="28"/>
          <w:szCs w:val="28"/>
        </w:rPr>
        <w:t>Onaszkiewicza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(na jego wniosek)</w:t>
      </w:r>
      <w:r w:rsidRPr="00D34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Uchwałą NR XI/68/2025).</w:t>
      </w:r>
    </w:p>
    <w:p w:rsidR="00D34831" w:rsidRDefault="00C95A18" w:rsidP="00D3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21EC">
        <w:rPr>
          <w:rFonts w:ascii="Times New Roman" w:hAnsi="Times New Roman" w:cs="Times New Roman"/>
          <w:sz w:val="28"/>
          <w:szCs w:val="28"/>
        </w:rPr>
        <w:t>Skład Komisji po</w:t>
      </w:r>
      <w:r>
        <w:rPr>
          <w:rFonts w:ascii="Times New Roman" w:hAnsi="Times New Roman" w:cs="Times New Roman"/>
          <w:sz w:val="28"/>
          <w:szCs w:val="28"/>
        </w:rPr>
        <w:t xml:space="preserve"> ww. </w:t>
      </w:r>
      <w:r w:rsidR="00A721EC">
        <w:rPr>
          <w:rFonts w:ascii="Times New Roman" w:hAnsi="Times New Roman" w:cs="Times New Roman"/>
          <w:sz w:val="28"/>
          <w:szCs w:val="28"/>
        </w:rPr>
        <w:t>zmianach:</w:t>
      </w:r>
    </w:p>
    <w:tbl>
      <w:tblPr>
        <w:tblW w:w="6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  <w:gridCol w:w="2771"/>
      </w:tblGrid>
      <w:tr w:rsidR="00A721EC" w:rsidRPr="00A721EC" w:rsidTr="00A721EC">
        <w:trPr>
          <w:trHeight w:val="409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Górniaczyk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Brygida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Przewodnicząca</w:t>
            </w:r>
          </w:p>
        </w:tc>
      </w:tr>
      <w:tr w:rsidR="00A721EC" w:rsidRPr="00A721EC" w:rsidTr="00A721EC">
        <w:trPr>
          <w:trHeight w:val="409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Besztak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Ewa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382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Koseła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Grzegorz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4. Kruszewski Andrzej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Litka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Wiceprzewodniczący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Onaszkiewicz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Renik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Marek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Rowicka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Lidia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9. Sulowska Ewa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Wasążnik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Ernest 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Zyśk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</w:tbl>
    <w:p w:rsidR="00485448" w:rsidRPr="00A721EC" w:rsidRDefault="00485448" w:rsidP="00A7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28E" w:rsidRDefault="00B1128E" w:rsidP="00A7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4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4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48" w:rsidRDefault="00485448" w:rsidP="00485448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W okresie sprawozdawczym Komisja działała zgodnie z planem pracy przyjętym uchwałą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</w:t>
      </w:r>
      <w:r w:rsidR="00B1128E">
        <w:rPr>
          <w:rFonts w:ascii="Times New Roman" w:hAnsi="Times New Roman" w:cs="Times New Roman"/>
          <w:sz w:val="28"/>
          <w:szCs w:val="28"/>
        </w:rPr>
        <w:t>dy Powi</w:t>
      </w:r>
      <w:r w:rsidR="00A721EC">
        <w:rPr>
          <w:rFonts w:ascii="Times New Roman" w:hAnsi="Times New Roman" w:cs="Times New Roman"/>
          <w:sz w:val="28"/>
          <w:szCs w:val="28"/>
        </w:rPr>
        <w:t xml:space="preserve">atu  NR </w:t>
      </w:r>
      <w:r w:rsidR="00A721EC">
        <w:rPr>
          <w:rFonts w:ascii="Times New Roman" w:hAnsi="Times New Roman" w:cs="Times New Roman"/>
          <w:sz w:val="26"/>
          <w:szCs w:val="26"/>
        </w:rPr>
        <w:t>VIII/59/2024</w:t>
      </w:r>
      <w:r w:rsidR="00A721EC"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 xml:space="preserve"> </w:t>
      </w:r>
      <w:r w:rsidR="00B1128E">
        <w:rPr>
          <w:rFonts w:ascii="Times New Roman" w:hAnsi="Times New Roman" w:cs="Times New Roman"/>
          <w:sz w:val="28"/>
          <w:szCs w:val="28"/>
        </w:rPr>
        <w:t>z dnia 30 grudnia 2024</w:t>
      </w:r>
      <w:r>
        <w:rPr>
          <w:rFonts w:ascii="Times New Roman" w:hAnsi="Times New Roman" w:cs="Times New Roman"/>
          <w:sz w:val="28"/>
          <w:szCs w:val="28"/>
        </w:rPr>
        <w:t>r. w sprawie zatwierdzenia planów pracy stałych komisji R</w:t>
      </w:r>
      <w:r w:rsidR="00A721EC">
        <w:rPr>
          <w:rFonts w:ascii="Times New Roman" w:hAnsi="Times New Roman" w:cs="Times New Roman"/>
          <w:sz w:val="28"/>
          <w:szCs w:val="28"/>
        </w:rPr>
        <w:t>ady Powiatu Węgrowskiego na 2025</w:t>
      </w:r>
      <w:r>
        <w:rPr>
          <w:rFonts w:ascii="Times New Roman" w:hAnsi="Times New Roman" w:cs="Times New Roman"/>
          <w:sz w:val="28"/>
          <w:szCs w:val="28"/>
        </w:rPr>
        <w:t xml:space="preserve"> rok. </w:t>
      </w:r>
    </w:p>
    <w:p w:rsidR="00485448" w:rsidRDefault="00B1128E" w:rsidP="00E00766">
      <w:pPr>
        <w:pStyle w:val="Nagwek2"/>
        <w:spacing w:before="0" w:beforeAutospacing="0" w:after="0" w:afterAutospacing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 2025</w:t>
      </w:r>
      <w:r w:rsidR="0047430E">
        <w:rPr>
          <w:b w:val="0"/>
          <w:sz w:val="28"/>
          <w:szCs w:val="28"/>
        </w:rPr>
        <w:t xml:space="preserve"> roku Komisja odbyła ogółem 8</w:t>
      </w:r>
      <w:r w:rsidR="00485448">
        <w:rPr>
          <w:b w:val="0"/>
          <w:sz w:val="28"/>
          <w:szCs w:val="28"/>
        </w:rPr>
        <w:t xml:space="preserve"> posiedzeń (pierwsze </w:t>
      </w:r>
      <w:r w:rsidR="0047430E">
        <w:rPr>
          <w:b w:val="0"/>
          <w:sz w:val="28"/>
          <w:szCs w:val="28"/>
        </w:rPr>
        <w:t>–</w:t>
      </w:r>
      <w:r w:rsidR="00485448">
        <w:rPr>
          <w:b w:val="0"/>
          <w:sz w:val="28"/>
          <w:szCs w:val="28"/>
        </w:rPr>
        <w:t xml:space="preserve"> </w:t>
      </w:r>
      <w:r w:rsidR="0047430E">
        <w:rPr>
          <w:b w:val="0"/>
          <w:sz w:val="28"/>
          <w:szCs w:val="28"/>
        </w:rPr>
        <w:t>17 lutego 2025</w:t>
      </w:r>
      <w:r w:rsidR="00485448">
        <w:rPr>
          <w:b w:val="0"/>
          <w:sz w:val="28"/>
          <w:szCs w:val="28"/>
        </w:rPr>
        <w:t>r., ostatn</w:t>
      </w:r>
      <w:r w:rsidR="005F20A7">
        <w:rPr>
          <w:b w:val="0"/>
          <w:sz w:val="28"/>
          <w:szCs w:val="28"/>
        </w:rPr>
        <w:t>ie w okresie sprawozdawczym – 29</w:t>
      </w:r>
      <w:r w:rsidR="0047430E">
        <w:rPr>
          <w:b w:val="0"/>
          <w:sz w:val="28"/>
          <w:szCs w:val="28"/>
        </w:rPr>
        <w:t xml:space="preserve"> grudnia 2025r.), w tym</w:t>
      </w:r>
      <w:r w:rsidR="00E00766">
        <w:rPr>
          <w:b w:val="0"/>
          <w:sz w:val="28"/>
          <w:szCs w:val="28"/>
        </w:rPr>
        <w:t xml:space="preserve"> 3 wyjazdowe: w Poradni Psychologiczno-Pedagogicznej w Węgrowie, ZSP w Łochowie, ZSPO w Sadownem, w ZSP w Ostrówku, w I LO w Węgrowie, ZSP w Węgrowie,</w:t>
      </w:r>
      <w:r w:rsidR="0047430E">
        <w:rPr>
          <w:b w:val="0"/>
          <w:sz w:val="28"/>
          <w:szCs w:val="28"/>
        </w:rPr>
        <w:t xml:space="preserve"> 4</w:t>
      </w:r>
      <w:r w:rsidR="00485448">
        <w:rPr>
          <w:b w:val="0"/>
          <w:sz w:val="28"/>
          <w:szCs w:val="28"/>
        </w:rPr>
        <w:t xml:space="preserve"> wspólnie</w:t>
      </w:r>
      <w:r w:rsidR="00485448">
        <w:rPr>
          <w:sz w:val="28"/>
          <w:szCs w:val="28"/>
        </w:rPr>
        <w:t xml:space="preserve"> </w:t>
      </w:r>
      <w:r w:rsidR="00485448">
        <w:rPr>
          <w:b w:val="0"/>
          <w:sz w:val="28"/>
          <w:szCs w:val="28"/>
        </w:rPr>
        <w:t>z Komisją Zdrowia i Spraw Społecznych;</w:t>
      </w:r>
      <w:r w:rsidR="0047430E">
        <w:rPr>
          <w:b w:val="0"/>
          <w:sz w:val="28"/>
          <w:szCs w:val="28"/>
        </w:rPr>
        <w:t xml:space="preserve"> 4</w:t>
      </w:r>
      <w:r w:rsidR="00485448">
        <w:rPr>
          <w:b w:val="0"/>
          <w:sz w:val="28"/>
          <w:szCs w:val="28"/>
        </w:rPr>
        <w:t xml:space="preserve"> wspólnie z Komisją Zdrowia i Spraw Społecznych, Komisją Budżetu i Finansów; Komisją Rozwoju Gospodarczego, Rolnictwa i Ochrony Środowiska </w:t>
      </w:r>
    </w:p>
    <w:p w:rsidR="00485448" w:rsidRDefault="00485448" w:rsidP="00485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Frekwencja</w:t>
      </w:r>
      <w:r w:rsidR="005F20A7">
        <w:rPr>
          <w:rFonts w:ascii="Times New Roman" w:hAnsi="Times New Roman" w:cs="Times New Roman"/>
          <w:sz w:val="28"/>
          <w:szCs w:val="28"/>
        </w:rPr>
        <w:t xml:space="preserve"> na posiedzeniach wyniosła  </w:t>
      </w:r>
      <w:r w:rsidR="00240CED">
        <w:rPr>
          <w:rFonts w:ascii="Times New Roman" w:hAnsi="Times New Roman" w:cs="Times New Roman"/>
          <w:sz w:val="28"/>
          <w:szCs w:val="28"/>
        </w:rPr>
        <w:t>96,5</w:t>
      </w:r>
      <w:r w:rsidR="00BB69DC">
        <w:rPr>
          <w:rFonts w:ascii="Times New Roman" w:hAnsi="Times New Roman" w:cs="Times New Roman"/>
          <w:sz w:val="28"/>
          <w:szCs w:val="28"/>
        </w:rPr>
        <w:t>%</w:t>
      </w:r>
      <w:r w:rsidR="00240CED">
        <w:rPr>
          <w:rFonts w:ascii="Times New Roman" w:hAnsi="Times New Roman" w:cs="Times New Roman"/>
          <w:sz w:val="28"/>
          <w:szCs w:val="28"/>
        </w:rPr>
        <w:t xml:space="preserve"> </w:t>
      </w:r>
      <w:r w:rsidR="005F20A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85448" w:rsidRDefault="00485448" w:rsidP="0048544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posiedzeniach Komisji uczestniczyli oprócz członków Komisji jako zaproszeni goście: </w:t>
      </w:r>
      <w:r w:rsidR="00C95A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Dyrektorzy szkół i placówek oświatowych prowadzonych przez powiat,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Naczelnik Wydziału Oświaty, Kultury, Sportu i Turystyki Starostwa Powiatowego w Węgrowie, Sekretarz Powiatu, Skarbnik Powiatu, kierownicy jednostek organizacyjnych powiatu.</w:t>
      </w:r>
    </w:p>
    <w:p w:rsidR="00485448" w:rsidRDefault="00485448" w:rsidP="00485448">
      <w:pPr>
        <w:autoSpaceDE w:val="0"/>
        <w:autoSpaceDN w:val="0"/>
        <w:adjustRightInd w:val="0"/>
        <w:spacing w:after="0" w:line="240" w:lineRule="auto"/>
        <w:ind w:firstLine="4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W roku 2025 Komisja Oświaty, Kultury, Sportu i Turystyki rozpatrzyła 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i pozytywnie zaopiniowała </w:t>
      </w:r>
      <w:r>
        <w:rPr>
          <w:rFonts w:ascii="Times New Roman" w:hAnsi="Times New Roman" w:cs="Times New Roman"/>
          <w:sz w:val="28"/>
          <w:szCs w:val="28"/>
        </w:rPr>
        <w:t>sprawozdania, informacje, projekty uchwał na sesje Rady Powiatu:</w:t>
      </w:r>
    </w:p>
    <w:p w:rsidR="00485448" w:rsidRDefault="00485448" w:rsidP="004854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Łącznie w roku 2025 wydała </w:t>
      </w:r>
      <w:r>
        <w:rPr>
          <w:rFonts w:ascii="Times New Roman" w:hAnsi="Times New Roman" w:cs="Times New Roman"/>
          <w:b/>
          <w:sz w:val="28"/>
          <w:szCs w:val="28"/>
        </w:rPr>
        <w:t>11 pozytywnych opinii</w:t>
      </w:r>
      <w:r>
        <w:rPr>
          <w:rFonts w:ascii="Times New Roman" w:hAnsi="Times New Roman" w:cs="Times New Roman"/>
          <w:sz w:val="28"/>
          <w:szCs w:val="28"/>
        </w:rPr>
        <w:t xml:space="preserve"> dotyczących  sprawozdań, informacji, projektów uchwał Rady Powiatu, w tym wykonania budżetu powiatu za rok 2024, projektu Wieloletniej Prognozy Finansowej Powiatu Węgrowskiego na lata 2026-2042 i projektu uchwały budżetowej powiatu na 2026 rok</w:t>
      </w:r>
    </w:p>
    <w:p w:rsidR="00485448" w:rsidRDefault="00485448" w:rsidP="004854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Zgłosiła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80C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propozycje</w:t>
      </w:r>
      <w:r>
        <w:rPr>
          <w:rFonts w:ascii="Times New Roman" w:hAnsi="Times New Roman" w:cs="Times New Roman"/>
          <w:sz w:val="28"/>
          <w:szCs w:val="28"/>
        </w:rPr>
        <w:t xml:space="preserve"> do projektu budżetu powiatu na 2026 rok. </w:t>
      </w:r>
    </w:p>
    <w:p w:rsidR="00485448" w:rsidRDefault="00485448" w:rsidP="0048544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zrealizowała plan pracy.</w:t>
      </w:r>
    </w:p>
    <w:p w:rsidR="00485448" w:rsidRDefault="00485448" w:rsidP="0048544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448" w:rsidRDefault="00485448" w:rsidP="00485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Przewodnicząca Komisji</w:t>
      </w:r>
    </w:p>
    <w:p w:rsidR="00485448" w:rsidRDefault="00485448" w:rsidP="00485448">
      <w:pPr>
        <w:spacing w:after="0" w:line="240" w:lineRule="auto"/>
        <w:ind w:left="6372" w:hanging="985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Oświaty, Kultury, Sportu i Turystyki</w:t>
      </w:r>
    </w:p>
    <w:p w:rsidR="00485448" w:rsidRDefault="00485448" w:rsidP="00485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                                                                                             (-) Brygida </w:t>
      </w:r>
      <w:proofErr w:type="spellStart"/>
      <w:r>
        <w:rPr>
          <w:rFonts w:ascii="Times New Roman" w:eastAsia="Times New Roman" w:hAnsi="Times New Roman" w:cs="Times New Roman"/>
          <w:b/>
          <w:i/>
          <w:lang w:eastAsia="pl-PL"/>
        </w:rPr>
        <w:t>Górniaczyk</w:t>
      </w:r>
      <w:proofErr w:type="spellEnd"/>
    </w:p>
    <w:p w:rsidR="00485448" w:rsidRDefault="00485448" w:rsidP="004854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485448" w:rsidRDefault="00485448" w:rsidP="004854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85448" w:rsidRDefault="00485448" w:rsidP="00485448"/>
    <w:p w:rsidR="00485448" w:rsidRDefault="00485448" w:rsidP="00485448"/>
    <w:p w:rsidR="00485448" w:rsidRDefault="00485448" w:rsidP="00485448"/>
    <w:p w:rsidR="00EA5A4B" w:rsidRDefault="00EA5A4B"/>
    <w:sectPr w:rsidR="00EA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6703A"/>
    <w:multiLevelType w:val="hybridMultilevel"/>
    <w:tmpl w:val="59D80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A5"/>
    <w:rsid w:val="00240CED"/>
    <w:rsid w:val="00310570"/>
    <w:rsid w:val="0034580C"/>
    <w:rsid w:val="0047430E"/>
    <w:rsid w:val="00485448"/>
    <w:rsid w:val="005F20A7"/>
    <w:rsid w:val="00A721EC"/>
    <w:rsid w:val="00B1128E"/>
    <w:rsid w:val="00BB69DC"/>
    <w:rsid w:val="00C95A18"/>
    <w:rsid w:val="00D34831"/>
    <w:rsid w:val="00DA57A5"/>
    <w:rsid w:val="00E00766"/>
    <w:rsid w:val="00EA5A4B"/>
    <w:rsid w:val="00F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D3C00-E53B-4AE8-A21B-3DE38421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448"/>
    <w:pPr>
      <w:spacing w:line="254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85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4854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8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11</cp:revision>
  <dcterms:created xsi:type="dcterms:W3CDTF">2025-11-24T13:32:00Z</dcterms:created>
  <dcterms:modified xsi:type="dcterms:W3CDTF">2025-12-30T09:36:00Z</dcterms:modified>
</cp:coreProperties>
</file>