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B81" w:rsidRPr="00C12B81" w:rsidRDefault="00C12B81" w:rsidP="00C12B81">
      <w:pPr>
        <w:jc w:val="center"/>
        <w:rPr>
          <w:rFonts w:ascii="Arial" w:hAnsi="Arial" w:cs="Arial"/>
          <w:b/>
        </w:rPr>
      </w:pPr>
      <w:r w:rsidRPr="00C12B81">
        <w:rPr>
          <w:rFonts w:ascii="Arial" w:hAnsi="Arial" w:cs="Arial"/>
          <w:b/>
        </w:rPr>
        <w:t xml:space="preserve">Sprawozdanie z pracy </w:t>
      </w:r>
    </w:p>
    <w:p w:rsidR="00C12B81" w:rsidRPr="00C12B81" w:rsidRDefault="00BF077E" w:rsidP="00C12B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Komisji Rewizyjnej w 2024</w:t>
      </w:r>
      <w:r w:rsidR="00C12B81" w:rsidRPr="00C12B81">
        <w:rPr>
          <w:rFonts w:ascii="Arial" w:hAnsi="Arial" w:cs="Arial"/>
          <w:b/>
        </w:rPr>
        <w:t xml:space="preserve"> r.</w:t>
      </w:r>
    </w:p>
    <w:p w:rsidR="00C12B81" w:rsidRPr="00C12B81" w:rsidRDefault="00C12B81" w:rsidP="00C12B81">
      <w:pPr>
        <w:jc w:val="center"/>
        <w:rPr>
          <w:rFonts w:ascii="Arial" w:hAnsi="Arial" w:cs="Arial"/>
          <w:b/>
        </w:rPr>
      </w:pPr>
    </w:p>
    <w:p w:rsidR="00C12B81" w:rsidRPr="00C12B81" w:rsidRDefault="00C12B81" w:rsidP="00C12B81">
      <w:pPr>
        <w:jc w:val="both"/>
        <w:rPr>
          <w:rFonts w:ascii="Arial" w:hAnsi="Arial" w:cs="Arial"/>
        </w:rPr>
      </w:pPr>
      <w:r w:rsidRPr="00C12B81">
        <w:rPr>
          <w:rFonts w:ascii="Arial" w:hAnsi="Arial" w:cs="Arial"/>
        </w:rPr>
        <w:t>Przewodniczący Komisji powoła</w:t>
      </w:r>
      <w:r w:rsidR="00BF077E">
        <w:rPr>
          <w:rFonts w:ascii="Arial" w:hAnsi="Arial" w:cs="Arial"/>
        </w:rPr>
        <w:t>ny został uchwałą Nr II/5/2024</w:t>
      </w:r>
      <w:r w:rsidRPr="00C12B81">
        <w:rPr>
          <w:rFonts w:ascii="Arial" w:hAnsi="Arial" w:cs="Arial"/>
        </w:rPr>
        <w:t xml:space="preserve"> Rady Powiatu Węgr</w:t>
      </w:r>
      <w:r w:rsidR="00BF077E">
        <w:rPr>
          <w:rFonts w:ascii="Arial" w:hAnsi="Arial" w:cs="Arial"/>
        </w:rPr>
        <w:t>owskiego z dnia 16. maja 2024</w:t>
      </w:r>
      <w:r w:rsidRPr="00C12B81">
        <w:rPr>
          <w:rFonts w:ascii="Arial" w:hAnsi="Arial" w:cs="Arial"/>
        </w:rPr>
        <w:t xml:space="preserve"> r. a skład </w:t>
      </w:r>
      <w:r w:rsidR="00BF077E">
        <w:rPr>
          <w:rFonts w:ascii="Arial" w:hAnsi="Arial" w:cs="Arial"/>
        </w:rPr>
        <w:t>osobowy – uchwałą Nr II/8/2024</w:t>
      </w:r>
      <w:r w:rsidRPr="00C12B81">
        <w:rPr>
          <w:rFonts w:ascii="Arial" w:hAnsi="Arial" w:cs="Arial"/>
        </w:rPr>
        <w:t xml:space="preserve"> R</w:t>
      </w:r>
      <w:r w:rsidR="00BF077E">
        <w:rPr>
          <w:rFonts w:ascii="Arial" w:hAnsi="Arial" w:cs="Arial"/>
        </w:rPr>
        <w:t>ady Powiatu Węgrowskiego</w:t>
      </w:r>
      <w:r w:rsidR="001D26C8">
        <w:rPr>
          <w:rFonts w:ascii="Arial" w:hAnsi="Arial" w:cs="Arial"/>
        </w:rPr>
        <w:t xml:space="preserve"> z dnia 16. m</w:t>
      </w:r>
      <w:r w:rsidR="00942693">
        <w:rPr>
          <w:rFonts w:ascii="Arial" w:hAnsi="Arial" w:cs="Arial"/>
        </w:rPr>
        <w:t>aja 2024 r.</w:t>
      </w:r>
      <w:r w:rsidR="00BF077E">
        <w:rPr>
          <w:rFonts w:ascii="Arial" w:hAnsi="Arial" w:cs="Arial"/>
        </w:rPr>
        <w:t>. W 2024</w:t>
      </w:r>
      <w:r w:rsidRPr="00C12B81">
        <w:rPr>
          <w:rFonts w:ascii="Arial" w:hAnsi="Arial" w:cs="Arial"/>
        </w:rPr>
        <w:t xml:space="preserve"> r. Komisja </w:t>
      </w:r>
      <w:r w:rsidR="00BF077E">
        <w:rPr>
          <w:rFonts w:ascii="Arial" w:hAnsi="Arial" w:cs="Arial"/>
        </w:rPr>
        <w:t>pracowała w następującym</w:t>
      </w:r>
      <w:r w:rsidRPr="00C12B81">
        <w:rPr>
          <w:rFonts w:ascii="Arial" w:hAnsi="Arial" w:cs="Arial"/>
        </w:rPr>
        <w:t xml:space="preserve"> składzie trzyosobowym:</w:t>
      </w:r>
    </w:p>
    <w:p w:rsidR="00C12B81" w:rsidRPr="00C12B81" w:rsidRDefault="00BF077E" w:rsidP="00C12B81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Grzegorz </w:t>
      </w:r>
      <w:proofErr w:type="spellStart"/>
      <w:r>
        <w:rPr>
          <w:rFonts w:ascii="Arial" w:hAnsi="Arial" w:cs="Arial"/>
          <w:sz w:val="22"/>
          <w:szCs w:val="22"/>
        </w:rPr>
        <w:t>Safiański</w:t>
      </w:r>
      <w:proofErr w:type="spellEnd"/>
      <w:r>
        <w:rPr>
          <w:rFonts w:ascii="Arial" w:hAnsi="Arial" w:cs="Arial"/>
          <w:sz w:val="22"/>
          <w:szCs w:val="22"/>
        </w:rPr>
        <w:tab/>
      </w:r>
      <w:r w:rsidR="00C12B81" w:rsidRPr="00C12B81">
        <w:rPr>
          <w:rFonts w:ascii="Arial" w:hAnsi="Arial" w:cs="Arial"/>
          <w:sz w:val="22"/>
          <w:szCs w:val="22"/>
        </w:rPr>
        <w:t>-Przewodniczący</w:t>
      </w:r>
      <w:r w:rsidR="00C12B81" w:rsidRPr="00C12B81">
        <w:rPr>
          <w:rFonts w:ascii="Arial" w:hAnsi="Arial" w:cs="Arial"/>
          <w:sz w:val="22"/>
          <w:szCs w:val="22"/>
        </w:rPr>
        <w:tab/>
      </w:r>
      <w:r w:rsidR="00C12B81" w:rsidRPr="00C12B81">
        <w:rPr>
          <w:rFonts w:ascii="Arial" w:hAnsi="Arial" w:cs="Arial"/>
          <w:sz w:val="22"/>
          <w:szCs w:val="22"/>
        </w:rPr>
        <w:tab/>
      </w:r>
    </w:p>
    <w:p w:rsidR="00C12B81" w:rsidRPr="00C12B81" w:rsidRDefault="00BF077E" w:rsidP="00C12B81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Krzysztof </w:t>
      </w:r>
      <w:proofErr w:type="spellStart"/>
      <w:r>
        <w:rPr>
          <w:rFonts w:ascii="Arial" w:hAnsi="Arial" w:cs="Arial"/>
          <w:sz w:val="22"/>
          <w:szCs w:val="22"/>
        </w:rPr>
        <w:t>Fedorczyk</w:t>
      </w:r>
      <w:proofErr w:type="spellEnd"/>
      <w:r>
        <w:rPr>
          <w:rFonts w:ascii="Arial" w:hAnsi="Arial" w:cs="Arial"/>
          <w:sz w:val="22"/>
          <w:szCs w:val="22"/>
        </w:rPr>
        <w:tab/>
      </w:r>
      <w:r w:rsidR="00C12B81" w:rsidRPr="00C12B81">
        <w:rPr>
          <w:rFonts w:ascii="Arial" w:hAnsi="Arial" w:cs="Arial"/>
          <w:sz w:val="22"/>
          <w:szCs w:val="22"/>
        </w:rPr>
        <w:t>-Wiceprzewodniczący</w:t>
      </w:r>
      <w:r w:rsidR="00C12B81" w:rsidRPr="00C12B81">
        <w:rPr>
          <w:rFonts w:ascii="Arial" w:hAnsi="Arial" w:cs="Arial"/>
          <w:sz w:val="22"/>
          <w:szCs w:val="22"/>
        </w:rPr>
        <w:tab/>
      </w:r>
    </w:p>
    <w:p w:rsidR="00C12B81" w:rsidRPr="00C12B81" w:rsidRDefault="00BF077E" w:rsidP="00C12B8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Paweł Łabaj</w:t>
      </w:r>
      <w:r w:rsidR="00C12B81" w:rsidRPr="00C12B81">
        <w:rPr>
          <w:rFonts w:ascii="Arial" w:hAnsi="Arial" w:cs="Arial"/>
          <w:sz w:val="22"/>
          <w:szCs w:val="22"/>
        </w:rPr>
        <w:tab/>
      </w:r>
      <w:r w:rsidR="00C12B81" w:rsidRPr="00C12B81">
        <w:rPr>
          <w:rFonts w:ascii="Arial" w:hAnsi="Arial" w:cs="Arial"/>
          <w:sz w:val="22"/>
          <w:szCs w:val="22"/>
        </w:rPr>
        <w:tab/>
        <w:t>-Sekretarz Komisji</w:t>
      </w:r>
      <w:r w:rsidR="00C12B81" w:rsidRPr="00C12B81">
        <w:rPr>
          <w:rFonts w:ascii="Arial" w:hAnsi="Arial" w:cs="Arial"/>
          <w:sz w:val="22"/>
          <w:szCs w:val="22"/>
        </w:rPr>
        <w:tab/>
      </w:r>
      <w:r w:rsidR="00C12B81" w:rsidRPr="00C12B81">
        <w:rPr>
          <w:sz w:val="22"/>
          <w:szCs w:val="22"/>
        </w:rPr>
        <w:tab/>
      </w:r>
    </w:p>
    <w:p w:rsidR="00C12B81" w:rsidRPr="00C12B81" w:rsidRDefault="00C12B81" w:rsidP="00C12B81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C12B81" w:rsidRPr="00C12B81" w:rsidRDefault="00BF077E" w:rsidP="00C12B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2024 r. Komisja odbyła 3 posiedzenia (pierwsze – 23.09.2024 r. a ostatnie –  27.11.2024</w:t>
      </w:r>
      <w:r w:rsidR="00C12B81" w:rsidRPr="00C12B81">
        <w:rPr>
          <w:rFonts w:ascii="Arial" w:hAnsi="Arial" w:cs="Arial"/>
        </w:rPr>
        <w:t xml:space="preserve"> r.), w tym</w:t>
      </w:r>
      <w:r>
        <w:rPr>
          <w:rFonts w:ascii="Arial" w:hAnsi="Arial" w:cs="Arial"/>
        </w:rPr>
        <w:t xml:space="preserve"> 2 kontrole</w:t>
      </w:r>
      <w:r w:rsidR="00C12B81" w:rsidRPr="00C12B81">
        <w:rPr>
          <w:rFonts w:ascii="Arial" w:hAnsi="Arial" w:cs="Arial"/>
        </w:rPr>
        <w:t>.</w:t>
      </w:r>
    </w:p>
    <w:p w:rsidR="00C12B81" w:rsidRPr="00C12B81" w:rsidRDefault="00BF077E" w:rsidP="00C12B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Plan pracy na 2024</w:t>
      </w:r>
      <w:r w:rsidR="00C12B81" w:rsidRPr="00C12B81">
        <w:rPr>
          <w:rFonts w:ascii="Arial" w:hAnsi="Arial" w:cs="Arial"/>
        </w:rPr>
        <w:t xml:space="preserve"> r. został zrealizowany w całości</w:t>
      </w:r>
    </w:p>
    <w:p w:rsidR="00C12B81" w:rsidRPr="00C12B81" w:rsidRDefault="00C12B81" w:rsidP="00C12B81">
      <w:pPr>
        <w:jc w:val="both"/>
        <w:rPr>
          <w:rFonts w:ascii="Arial" w:hAnsi="Arial" w:cs="Arial"/>
        </w:rPr>
      </w:pPr>
      <w:r w:rsidRPr="00C12B81">
        <w:rPr>
          <w:rFonts w:ascii="Arial" w:hAnsi="Arial" w:cs="Arial"/>
        </w:rPr>
        <w:t>Frekwencja wyniosła 100%.</w:t>
      </w:r>
    </w:p>
    <w:p w:rsidR="00C12B81" w:rsidRPr="00C12B81" w:rsidRDefault="00C12B81" w:rsidP="00C12B81">
      <w:pPr>
        <w:jc w:val="both"/>
        <w:rPr>
          <w:rFonts w:ascii="Arial" w:hAnsi="Arial" w:cs="Arial"/>
        </w:rPr>
      </w:pPr>
      <w:r w:rsidRPr="00C12B81">
        <w:rPr>
          <w:rFonts w:ascii="Arial" w:hAnsi="Arial" w:cs="Arial"/>
        </w:rPr>
        <w:t>Kontrolowane jednostki:</w:t>
      </w:r>
    </w:p>
    <w:p w:rsidR="00BF077E" w:rsidRPr="00BA1DFC" w:rsidRDefault="00BF077E" w:rsidP="00BF077E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Powiatowy Urząd Pracy w Węgrowie - </w:t>
      </w:r>
      <w:r w:rsidRPr="00C12B81">
        <w:rPr>
          <w:rFonts w:ascii="Arial" w:hAnsi="Arial" w:cs="Arial"/>
        </w:rPr>
        <w:t>Komisja nie stwierdziła nieprawidłowości i nie sformułowała zaleceń pokontrolnych</w:t>
      </w:r>
      <w:r>
        <w:rPr>
          <w:rFonts w:ascii="Arial" w:hAnsi="Arial" w:cs="Arial"/>
        </w:rPr>
        <w:t>.</w:t>
      </w:r>
    </w:p>
    <w:p w:rsidR="00BF077E" w:rsidRDefault="00BF077E" w:rsidP="00BF077E">
      <w:pPr>
        <w:spacing w:after="0" w:line="276" w:lineRule="auto"/>
        <w:jc w:val="both"/>
        <w:rPr>
          <w:rFonts w:ascii="Arial" w:hAnsi="Arial" w:cs="Arial"/>
        </w:rPr>
      </w:pPr>
    </w:p>
    <w:p w:rsidR="00BA1DFC" w:rsidRPr="00BA1DFC" w:rsidRDefault="00C12B81" w:rsidP="00BF077E">
      <w:pPr>
        <w:spacing w:after="0" w:line="276" w:lineRule="auto"/>
        <w:jc w:val="both"/>
        <w:rPr>
          <w:rFonts w:ascii="Arial" w:hAnsi="Arial" w:cs="Arial"/>
        </w:rPr>
      </w:pPr>
      <w:r w:rsidRPr="00C12B81">
        <w:rPr>
          <w:rFonts w:ascii="Arial" w:hAnsi="Arial" w:cs="Arial"/>
        </w:rPr>
        <w:t>Zarząd Dróg Powiatowych w Węgrowie - Komisja nie stwierdziła nieprawidłowości i nie sformułowała zaleceń pokontrolnych</w:t>
      </w:r>
      <w:r w:rsidR="00BF077E">
        <w:rPr>
          <w:rFonts w:ascii="Arial" w:hAnsi="Arial" w:cs="Arial"/>
        </w:rPr>
        <w:t>.</w:t>
      </w:r>
    </w:p>
    <w:p w:rsidR="00BA1DFC" w:rsidRPr="00C12B81" w:rsidRDefault="00BA1DFC" w:rsidP="00C12B81">
      <w:pPr>
        <w:spacing w:after="0" w:line="240" w:lineRule="auto"/>
        <w:jc w:val="both"/>
        <w:rPr>
          <w:rFonts w:ascii="Arial" w:hAnsi="Arial" w:cs="Arial"/>
        </w:rPr>
      </w:pPr>
    </w:p>
    <w:p w:rsidR="00C12B81" w:rsidRPr="00C12B81" w:rsidRDefault="00BF077E" w:rsidP="00C12B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Podczas posiedzenia odbytego</w:t>
      </w:r>
      <w:r w:rsidR="00C12B81" w:rsidRPr="00C12B81">
        <w:rPr>
          <w:rFonts w:ascii="Arial" w:hAnsi="Arial" w:cs="Arial"/>
        </w:rPr>
        <w:t xml:space="preserve"> w Starostwie Powia</w:t>
      </w:r>
      <w:r>
        <w:rPr>
          <w:rFonts w:ascii="Arial" w:hAnsi="Arial" w:cs="Arial"/>
        </w:rPr>
        <w:t xml:space="preserve">towym w Węgrowie Komisja </w:t>
      </w:r>
      <w:r w:rsidR="00C12B81" w:rsidRPr="00C12B81">
        <w:rPr>
          <w:rFonts w:ascii="Arial" w:hAnsi="Arial" w:cs="Arial"/>
        </w:rPr>
        <w:t>przygotow</w:t>
      </w:r>
      <w:r>
        <w:rPr>
          <w:rFonts w:ascii="Arial" w:hAnsi="Arial" w:cs="Arial"/>
        </w:rPr>
        <w:t>ała sprawozdanie z pracy w roku 2024 i opracowała plan pracy na 2025</w:t>
      </w:r>
      <w:r w:rsidR="00C12B81" w:rsidRPr="00C12B81">
        <w:rPr>
          <w:rFonts w:ascii="Arial" w:hAnsi="Arial" w:cs="Arial"/>
        </w:rPr>
        <w:t xml:space="preserve"> r. </w:t>
      </w:r>
    </w:p>
    <w:p w:rsidR="00C12B81" w:rsidRPr="00C12B81" w:rsidRDefault="00C12B81" w:rsidP="00C12B81">
      <w:pPr>
        <w:jc w:val="both"/>
        <w:rPr>
          <w:rFonts w:ascii="Arial" w:hAnsi="Arial" w:cs="Arial"/>
        </w:rPr>
      </w:pPr>
    </w:p>
    <w:p w:rsidR="00C12B81" w:rsidRPr="00761727" w:rsidRDefault="00761727" w:rsidP="00761727">
      <w:pPr>
        <w:ind w:left="495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761727">
        <w:rPr>
          <w:rFonts w:ascii="Arial" w:hAnsi="Arial" w:cs="Arial"/>
          <w:b/>
        </w:rPr>
        <w:t>Przewodniczący Komisji Rewizyjnej</w:t>
      </w:r>
    </w:p>
    <w:p w:rsidR="00761727" w:rsidRPr="00761727" w:rsidRDefault="00761727" w:rsidP="00761727">
      <w:pPr>
        <w:ind w:left="4956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</w:t>
      </w:r>
      <w:bookmarkStart w:id="0" w:name="_GoBack"/>
      <w:bookmarkEnd w:id="0"/>
      <w:r>
        <w:rPr>
          <w:rFonts w:ascii="Arial" w:hAnsi="Arial" w:cs="Arial"/>
          <w:b/>
          <w:i/>
        </w:rPr>
        <w:t xml:space="preserve">    </w:t>
      </w:r>
      <w:r w:rsidRPr="00761727">
        <w:rPr>
          <w:rFonts w:ascii="Arial" w:hAnsi="Arial" w:cs="Arial"/>
          <w:b/>
          <w:i/>
        </w:rPr>
        <w:t xml:space="preserve">(-) Grzegorz </w:t>
      </w:r>
      <w:proofErr w:type="spellStart"/>
      <w:r w:rsidRPr="00761727">
        <w:rPr>
          <w:rFonts w:ascii="Arial" w:hAnsi="Arial" w:cs="Arial"/>
          <w:b/>
          <w:i/>
        </w:rPr>
        <w:t>Safiański</w:t>
      </w:r>
      <w:proofErr w:type="spellEnd"/>
    </w:p>
    <w:p w:rsidR="00C12B81" w:rsidRPr="00C12B81" w:rsidRDefault="00C12B81" w:rsidP="001D26C8">
      <w:pPr>
        <w:pStyle w:val="Nagwek9"/>
        <w:tabs>
          <w:tab w:val="left" w:pos="4395"/>
        </w:tabs>
        <w:spacing w:before="0" w:after="0"/>
        <w:rPr>
          <w:b/>
        </w:rPr>
      </w:pPr>
      <w:r w:rsidRPr="00C12B81">
        <w:rPr>
          <w:rFonts w:ascii="Times New Roman" w:hAnsi="Times New Roman" w:cs="Times New Roman"/>
          <w:b/>
          <w:iCs/>
        </w:rPr>
        <w:t xml:space="preserve">                                                                                               </w:t>
      </w:r>
    </w:p>
    <w:p w:rsidR="00C12B81" w:rsidRPr="00C12B81" w:rsidRDefault="00C12B81" w:rsidP="00C12B81">
      <w:pPr>
        <w:jc w:val="both"/>
        <w:rPr>
          <w:rFonts w:ascii="Times New Roman" w:hAnsi="Times New Roman" w:cs="Times New Roman"/>
          <w:b/>
        </w:rPr>
      </w:pPr>
    </w:p>
    <w:p w:rsidR="00C12B81" w:rsidRPr="00C12B81" w:rsidRDefault="00C12B81" w:rsidP="00C12B81"/>
    <w:p w:rsidR="005A1DD1" w:rsidRPr="00C12B81" w:rsidRDefault="005A1DD1"/>
    <w:sectPr w:rsidR="005A1DD1" w:rsidRPr="00C12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F5959"/>
    <w:multiLevelType w:val="hybridMultilevel"/>
    <w:tmpl w:val="E342EEB8"/>
    <w:lvl w:ilvl="0" w:tplc="4BE89A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82BC7"/>
    <w:multiLevelType w:val="hybridMultilevel"/>
    <w:tmpl w:val="78246FC6"/>
    <w:lvl w:ilvl="0" w:tplc="4BE89A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00F15"/>
    <w:multiLevelType w:val="hybridMultilevel"/>
    <w:tmpl w:val="60EA5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0B"/>
    <w:rsid w:val="001D26C8"/>
    <w:rsid w:val="00505E14"/>
    <w:rsid w:val="005A1DD1"/>
    <w:rsid w:val="0062740B"/>
    <w:rsid w:val="00761727"/>
    <w:rsid w:val="00942693"/>
    <w:rsid w:val="00B47159"/>
    <w:rsid w:val="00BA1DFC"/>
    <w:rsid w:val="00BF077E"/>
    <w:rsid w:val="00C12B81"/>
    <w:rsid w:val="00D1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B8FE3-4539-4EF7-B25E-5D65DD1B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2B81"/>
    <w:pPr>
      <w:spacing w:line="254" w:lineRule="auto"/>
    </w:pPr>
  </w:style>
  <w:style w:type="paragraph" w:styleId="Nagwek9">
    <w:name w:val="heading 9"/>
    <w:basedOn w:val="Normalny"/>
    <w:next w:val="Normalny"/>
    <w:link w:val="Nagwek9Znak"/>
    <w:unhideWhenUsed/>
    <w:qFormat/>
    <w:rsid w:val="00C12B81"/>
    <w:pPr>
      <w:overflowPunct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C12B81"/>
    <w:rPr>
      <w:rFonts w:ascii="Arial" w:eastAsia="Times New Roman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C12B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treci">
    <w:name w:val="Tekst treści"/>
    <w:basedOn w:val="Normalny"/>
    <w:rsid w:val="00C12B81"/>
    <w:pPr>
      <w:shd w:val="clear" w:color="auto" w:fill="FFFFFF"/>
      <w:suppressAutoHyphens/>
      <w:autoSpaceDN w:val="0"/>
      <w:spacing w:before="180" w:after="0" w:line="293" w:lineRule="exact"/>
    </w:pPr>
    <w:rPr>
      <w:rFonts w:ascii="Tahoma" w:eastAsia="Tahoma" w:hAnsi="Tahoma" w:cs="Tahoma"/>
      <w:color w:val="000000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Brzezik</dc:creator>
  <cp:keywords/>
  <dc:description/>
  <cp:lastModifiedBy>Magdalena Dąbkowska</cp:lastModifiedBy>
  <cp:revision>3</cp:revision>
  <dcterms:created xsi:type="dcterms:W3CDTF">2024-12-04T13:15:00Z</dcterms:created>
  <dcterms:modified xsi:type="dcterms:W3CDTF">2024-12-17T12:13:00Z</dcterms:modified>
</cp:coreProperties>
</file>