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83" w:rsidRDefault="006C7883" w:rsidP="006C7883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Załącznik nr 2 </w:t>
      </w:r>
    </w:p>
    <w:p w:rsidR="006C7883" w:rsidRDefault="006C7883" w:rsidP="006C7883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uchwały NR VIII/…../2024</w:t>
      </w:r>
    </w:p>
    <w:p w:rsidR="006C7883" w:rsidRDefault="006C7883" w:rsidP="006C7883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Rady Powiatu Węgrowskiego</w:t>
      </w:r>
    </w:p>
    <w:p w:rsidR="006C7883" w:rsidRDefault="006C7883" w:rsidP="006C7883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30 grudnia 2024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6C7883" w:rsidRDefault="006C7883" w:rsidP="006C7883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6C7883" w:rsidRDefault="006C7883" w:rsidP="006C7883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</w:p>
    <w:p w:rsidR="006C7883" w:rsidRDefault="006C7883" w:rsidP="006C7883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 pracy Komisji S</w:t>
      </w:r>
      <w:r>
        <w:rPr>
          <w:rFonts w:ascii="Times New Roman" w:hAnsi="Times New Roman" w:cs="Times New Roman"/>
          <w:b/>
          <w:sz w:val="32"/>
          <w:szCs w:val="32"/>
        </w:rPr>
        <w:t>karg, Wniosków i Petycji na 2025</w:t>
      </w:r>
      <w:r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p w:rsidR="006C7883" w:rsidRDefault="006C7883" w:rsidP="006C7883">
      <w:pPr>
        <w:pStyle w:val="Bezodstpw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6435"/>
        <w:gridCol w:w="6323"/>
      </w:tblGrid>
      <w:tr w:rsidR="006C7883" w:rsidTr="006C7883"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TEMATYKA</w:t>
            </w:r>
          </w:p>
          <w:p w:rsidR="006C7883" w:rsidRDefault="006C788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TERMIN</w:t>
            </w:r>
          </w:p>
        </w:tc>
      </w:tr>
      <w:tr w:rsidR="006C7883" w:rsidTr="006C7883">
        <w:trPr>
          <w:trHeight w:val="3345"/>
        </w:trPr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 w:rsidP="007F3527">
            <w:pPr>
              <w:pStyle w:val="Bezodstpw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Przygotowywanie opinii w sprawie wpływających do Rady Powiatu  skarg, wniosków i petycji.</w:t>
            </w:r>
          </w:p>
          <w:p w:rsidR="006C7883" w:rsidRDefault="006C788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 w:rsidP="007F3527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sprawozda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nia z pracy Komisji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za rok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3527" w:rsidRDefault="007F3527" w:rsidP="007F3527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Przygotowanie planu pracy na rok 2026.</w:t>
            </w:r>
          </w:p>
          <w:p w:rsidR="007F3527" w:rsidRDefault="007F3527" w:rsidP="007F3527">
            <w:pPr>
              <w:pStyle w:val="Bezodstpw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83" w:rsidRDefault="006C788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doraźna według potrzeb przez cały rok</w:t>
            </w:r>
          </w:p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6C7883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883" w:rsidRDefault="00862797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grudzień 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  <w:p w:rsidR="006C7883" w:rsidRDefault="006C7883">
            <w:pPr>
              <w:pStyle w:val="Bezodstpw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820" w:rsidRDefault="00697820"/>
    <w:sectPr w:rsidR="00697820" w:rsidSect="006C78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536C2"/>
    <w:multiLevelType w:val="hybridMultilevel"/>
    <w:tmpl w:val="047A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CC"/>
    <w:rsid w:val="00697820"/>
    <w:rsid w:val="006C7883"/>
    <w:rsid w:val="007F3527"/>
    <w:rsid w:val="00862797"/>
    <w:rsid w:val="00D0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6DD3-9293-404F-B856-5BD87449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88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78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C78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4</cp:revision>
  <dcterms:created xsi:type="dcterms:W3CDTF">2024-11-29T09:59:00Z</dcterms:created>
  <dcterms:modified xsi:type="dcterms:W3CDTF">2024-11-29T10:02:00Z</dcterms:modified>
</cp:coreProperties>
</file>