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5D" w:rsidRDefault="002E695D" w:rsidP="002E69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</w:t>
      </w:r>
    </w:p>
    <w:p w:rsidR="002E695D" w:rsidRDefault="002E695D" w:rsidP="002E695D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 pracy Komisji Oświaty, Kultury</w:t>
      </w:r>
      <w:r>
        <w:rPr>
          <w:rFonts w:ascii="Times New Roman" w:hAnsi="Times New Roman" w:cs="Times New Roman"/>
          <w:b/>
          <w:sz w:val="28"/>
          <w:szCs w:val="28"/>
        </w:rPr>
        <w:t>, Sportu i Turystyki za rok 2024</w:t>
      </w:r>
    </w:p>
    <w:p w:rsidR="002E695D" w:rsidRDefault="002E695D" w:rsidP="002E695D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487B79" w:rsidRPr="007828CE" w:rsidRDefault="002E695D" w:rsidP="00561390">
      <w:pPr>
        <w:pStyle w:val="Nagwek2"/>
        <w:spacing w:before="0" w:beforeAutospacing="0" w:after="0" w:afterAutospacing="0"/>
        <w:jc w:val="both"/>
      </w:pPr>
      <w:r>
        <w:rPr>
          <w:b w:val="0"/>
          <w:sz w:val="28"/>
          <w:szCs w:val="28"/>
        </w:rPr>
        <w:t xml:space="preserve">         Przewodnicząca Komisji została wybrana Uchwałą </w:t>
      </w:r>
      <w:r w:rsidR="00487B79" w:rsidRPr="007828CE">
        <w:rPr>
          <w:b w:val="0"/>
          <w:sz w:val="28"/>
          <w:szCs w:val="28"/>
        </w:rPr>
        <w:t>NR II/7/2024 Rady Powiatu Wę</w:t>
      </w:r>
      <w:r w:rsidR="00487B79">
        <w:rPr>
          <w:b w:val="0"/>
          <w:sz w:val="28"/>
          <w:szCs w:val="28"/>
        </w:rPr>
        <w:t>growskiego z dnia 16 maja 2024r. w sprawie powołania Przewodniczących stałych komisji Rady Powiatu.</w:t>
      </w:r>
    </w:p>
    <w:p w:rsidR="002E695D" w:rsidRDefault="002E695D" w:rsidP="00561390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Komisja została powołana Uchwałą</w:t>
      </w:r>
      <w:r w:rsidR="00487B79">
        <w:rPr>
          <w:b w:val="0"/>
          <w:sz w:val="28"/>
          <w:szCs w:val="28"/>
        </w:rPr>
        <w:t xml:space="preserve"> NR II/11/2024</w:t>
      </w:r>
      <w:r>
        <w:rPr>
          <w:b w:val="0"/>
          <w:sz w:val="28"/>
          <w:szCs w:val="28"/>
        </w:rPr>
        <w:t xml:space="preserve"> Rady Powiatu Węgro</w:t>
      </w:r>
      <w:r w:rsidR="00487B79">
        <w:rPr>
          <w:b w:val="0"/>
          <w:sz w:val="28"/>
          <w:szCs w:val="28"/>
        </w:rPr>
        <w:t>wskiego z dnia 16 maja 2014</w:t>
      </w:r>
      <w:r>
        <w:rPr>
          <w:b w:val="0"/>
          <w:sz w:val="28"/>
          <w:szCs w:val="28"/>
        </w:rPr>
        <w:t xml:space="preserve"> r. </w:t>
      </w:r>
      <w:r>
        <w:rPr>
          <w:b w:val="0"/>
          <w:sz w:val="28"/>
          <w:szCs w:val="28"/>
        </w:rPr>
        <w:t xml:space="preserve">w składzie: </w:t>
      </w:r>
    </w:p>
    <w:p w:rsidR="00561390" w:rsidRDefault="00561390" w:rsidP="00561390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36"/>
      </w:tblGrid>
      <w:tr w:rsidR="001A00E8" w:rsidRPr="00487B79" w:rsidTr="001A00E8">
        <w:trPr>
          <w:trHeight w:val="370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Górniaczyk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Brygida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Przewodnicząca</w:t>
            </w:r>
            <w:r w:rsidR="00487B79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0E8" w:rsidRPr="00487B79" w:rsidTr="008E7C09">
        <w:trPr>
          <w:trHeight w:val="409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Besztak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Ewa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6A7BE5">
        <w:trPr>
          <w:trHeight w:val="440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Koseła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Grzegorz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4. Kruszewski Andrzej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5. Lis Artur</w:t>
            </w:r>
          </w:p>
        </w:tc>
        <w:tc>
          <w:tcPr>
            <w:tcW w:w="4536" w:type="dxa"/>
          </w:tcPr>
          <w:p w:rsidR="001A00E8" w:rsidRPr="00487B79" w:rsidRDefault="006A7BE5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Cz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Litka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Krzysztof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7BE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A86449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Rowicka</w:t>
            </w:r>
            <w:proofErr w:type="spellEnd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Lidia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A86449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. Sulowska Ewa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A86449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Zyśk</w:t>
            </w:r>
            <w:proofErr w:type="spellEnd"/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</w:tc>
        <w:tc>
          <w:tcPr>
            <w:tcW w:w="4536" w:type="dxa"/>
          </w:tcPr>
          <w:p w:rsidR="001A00E8" w:rsidRPr="00487B79" w:rsidRDefault="001A00E8" w:rsidP="001A00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</w:tbl>
    <w:p w:rsidR="002E695D" w:rsidRPr="00487B79" w:rsidRDefault="002E695D" w:rsidP="002E6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7BE5" w:rsidRDefault="002E695D" w:rsidP="002E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79">
        <w:rPr>
          <w:rFonts w:ascii="Times New Roman" w:hAnsi="Times New Roman" w:cs="Times New Roman"/>
          <w:sz w:val="28"/>
          <w:szCs w:val="28"/>
        </w:rPr>
        <w:t xml:space="preserve">      </w:t>
      </w:r>
      <w:r w:rsidR="00487B79">
        <w:rPr>
          <w:rFonts w:ascii="Times New Roman" w:hAnsi="Times New Roman" w:cs="Times New Roman"/>
          <w:sz w:val="28"/>
          <w:szCs w:val="28"/>
        </w:rPr>
        <w:t>Od 13 czerwca 2024r. Komisja pracuje w poszerzonym</w:t>
      </w:r>
      <w:r w:rsidR="006A7BE5">
        <w:rPr>
          <w:rFonts w:ascii="Times New Roman" w:hAnsi="Times New Roman" w:cs="Times New Roman"/>
          <w:sz w:val="28"/>
          <w:szCs w:val="28"/>
        </w:rPr>
        <w:t xml:space="preserve"> o dwóch radnych: Marka </w:t>
      </w:r>
      <w:proofErr w:type="spellStart"/>
      <w:r w:rsidR="006A7BE5">
        <w:rPr>
          <w:rFonts w:ascii="Times New Roman" w:hAnsi="Times New Roman" w:cs="Times New Roman"/>
          <w:sz w:val="28"/>
          <w:szCs w:val="28"/>
        </w:rPr>
        <w:t>Renika</w:t>
      </w:r>
      <w:proofErr w:type="spellEnd"/>
      <w:r w:rsidR="006A7BE5">
        <w:rPr>
          <w:rFonts w:ascii="Times New Roman" w:hAnsi="Times New Roman" w:cs="Times New Roman"/>
          <w:sz w:val="28"/>
          <w:szCs w:val="28"/>
        </w:rPr>
        <w:t xml:space="preserve"> i Ernesta </w:t>
      </w:r>
      <w:proofErr w:type="spellStart"/>
      <w:r w:rsidR="006A7BE5">
        <w:rPr>
          <w:rFonts w:ascii="Times New Roman" w:hAnsi="Times New Roman" w:cs="Times New Roman"/>
          <w:sz w:val="28"/>
          <w:szCs w:val="28"/>
        </w:rPr>
        <w:t>Wasążnika</w:t>
      </w:r>
      <w:proofErr w:type="spellEnd"/>
      <w:r w:rsidR="006A7BE5">
        <w:rPr>
          <w:rFonts w:ascii="Times New Roman" w:hAnsi="Times New Roman" w:cs="Times New Roman"/>
          <w:sz w:val="28"/>
          <w:szCs w:val="28"/>
        </w:rPr>
        <w:t xml:space="preserve"> składzie (Uchwałą NR III/25/2024):</w:t>
      </w:r>
    </w:p>
    <w:p w:rsidR="00561390" w:rsidRPr="00487B79" w:rsidRDefault="00561390" w:rsidP="002E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536"/>
      </w:tblGrid>
      <w:tr w:rsidR="001A00E8" w:rsidRPr="00487B79" w:rsidTr="008E7C09">
        <w:trPr>
          <w:trHeight w:val="409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Górniaczyk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Brygida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Przewodnicząca</w:t>
            </w:r>
            <w:r w:rsidR="00A86449"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0E8" w:rsidRPr="00487B79" w:rsidTr="008E7C09">
        <w:trPr>
          <w:trHeight w:val="409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Besztak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Ewa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6A7BE5">
        <w:trPr>
          <w:trHeight w:val="464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Koseła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Grzegorz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4. Kruszewski Andrzej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5. Lis Artur</w:t>
            </w:r>
          </w:p>
        </w:tc>
        <w:tc>
          <w:tcPr>
            <w:tcW w:w="4536" w:type="dxa"/>
          </w:tcPr>
          <w:p w:rsidR="001A00E8" w:rsidRPr="00487B79" w:rsidRDefault="006A7BE5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1A00E8" w:rsidRPr="00487B79">
              <w:rPr>
                <w:rFonts w:ascii="Times New Roman" w:hAnsi="Times New Roman" w:cs="Times New Roman"/>
                <w:sz w:val="28"/>
                <w:szCs w:val="28"/>
              </w:rPr>
              <w:t>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Litka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Krzysztof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Wiceprzewodniczący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Renik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Marek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Rowicka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Lidia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Sekretarz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9. Sulowska Ewa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Wasążnik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Ernest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  <w:tr w:rsidR="001A00E8" w:rsidRPr="00487B79" w:rsidTr="008E7C09">
        <w:trPr>
          <w:trHeight w:val="401"/>
        </w:trPr>
        <w:tc>
          <w:tcPr>
            <w:tcW w:w="3402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Zyśk</w:t>
            </w:r>
            <w:proofErr w:type="spellEnd"/>
            <w:r w:rsidRPr="00487B79">
              <w:rPr>
                <w:rFonts w:ascii="Times New Roman" w:hAnsi="Times New Roman" w:cs="Times New Roman"/>
                <w:sz w:val="28"/>
                <w:szCs w:val="28"/>
              </w:rPr>
              <w:t xml:space="preserve"> Małgorzata</w:t>
            </w:r>
          </w:p>
        </w:tc>
        <w:tc>
          <w:tcPr>
            <w:tcW w:w="4536" w:type="dxa"/>
          </w:tcPr>
          <w:p w:rsidR="001A00E8" w:rsidRPr="00487B79" w:rsidRDefault="001A00E8" w:rsidP="00A8644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B79">
              <w:rPr>
                <w:rFonts w:ascii="Times New Roman" w:hAnsi="Times New Roman" w:cs="Times New Roman"/>
                <w:sz w:val="28"/>
                <w:szCs w:val="28"/>
              </w:rPr>
              <w:t>- Członek Komisji</w:t>
            </w:r>
          </w:p>
        </w:tc>
      </w:tr>
    </w:tbl>
    <w:p w:rsidR="002E695D" w:rsidRPr="00487B79" w:rsidRDefault="002E695D" w:rsidP="002E6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B79" w:rsidRDefault="002E695D" w:rsidP="00487B79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W okresie sprawozdawczym Komisja działała zgodnie z planem pracy </w:t>
      </w:r>
      <w:r w:rsidR="00487B79">
        <w:rPr>
          <w:rFonts w:ascii="Times New Roman" w:hAnsi="Times New Roman" w:cs="Times New Roman"/>
          <w:sz w:val="28"/>
          <w:szCs w:val="28"/>
        </w:rPr>
        <w:t xml:space="preserve">przyjętym uchwałą </w:t>
      </w:r>
      <w:r w:rsidR="00487B79" w:rsidRPr="00487C65">
        <w:rPr>
          <w:rFonts w:ascii="Times New Roman" w:hAnsi="Times New Roman" w:cs="Times New Roman"/>
          <w:sz w:val="26"/>
          <w:szCs w:val="26"/>
        </w:rPr>
        <w:t xml:space="preserve"> </w:t>
      </w:r>
      <w:r w:rsidR="00487B79" w:rsidRPr="00CF0C2C">
        <w:rPr>
          <w:rFonts w:ascii="Times New Roman" w:hAnsi="Times New Roman" w:cs="Times New Roman"/>
          <w:sz w:val="28"/>
          <w:szCs w:val="28"/>
        </w:rPr>
        <w:t>Rady Powiatu VI kadencji NR LXXIII/469/2023</w:t>
      </w:r>
      <w:r w:rsidR="00487B79" w:rsidRPr="00CF0C2C">
        <w:rPr>
          <w:b/>
          <w:sz w:val="28"/>
          <w:szCs w:val="28"/>
        </w:rPr>
        <w:t xml:space="preserve"> </w:t>
      </w:r>
      <w:r w:rsidR="00487B79">
        <w:rPr>
          <w:rFonts w:ascii="Times New Roman" w:hAnsi="Times New Roman" w:cs="Times New Roman"/>
          <w:sz w:val="28"/>
          <w:szCs w:val="28"/>
        </w:rPr>
        <w:t xml:space="preserve">z dnia 28 grudnia 2023r. </w:t>
      </w:r>
      <w:r w:rsidR="00487B79" w:rsidRPr="00CF0C2C">
        <w:rPr>
          <w:rFonts w:ascii="Times New Roman" w:hAnsi="Times New Roman" w:cs="Times New Roman"/>
          <w:sz w:val="28"/>
          <w:szCs w:val="28"/>
        </w:rPr>
        <w:t>w sprawie zatwierdzenia planów pracy stałych komisji Rady Powiatu</w:t>
      </w:r>
      <w:r w:rsidR="00487B79">
        <w:rPr>
          <w:rFonts w:ascii="Times New Roman" w:hAnsi="Times New Roman" w:cs="Times New Roman"/>
          <w:sz w:val="28"/>
          <w:szCs w:val="28"/>
        </w:rPr>
        <w:t xml:space="preserve"> Węgrowskiego na 2024 rok. </w:t>
      </w:r>
    </w:p>
    <w:p w:rsidR="002E695D" w:rsidRDefault="002E695D" w:rsidP="002E695D">
      <w:pPr>
        <w:pStyle w:val="Nagwek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 2</w:t>
      </w:r>
      <w:r>
        <w:rPr>
          <w:b w:val="0"/>
          <w:sz w:val="28"/>
          <w:szCs w:val="28"/>
        </w:rPr>
        <w:t>024 roku Komisja odbyła ogółem 6</w:t>
      </w:r>
      <w:r>
        <w:rPr>
          <w:b w:val="0"/>
          <w:sz w:val="28"/>
          <w:szCs w:val="28"/>
        </w:rPr>
        <w:t xml:space="preserve"> p</w:t>
      </w:r>
      <w:r>
        <w:rPr>
          <w:b w:val="0"/>
          <w:sz w:val="28"/>
          <w:szCs w:val="28"/>
        </w:rPr>
        <w:t>osiedzeń (pierwsze - czerwca 2024</w:t>
      </w:r>
      <w:r>
        <w:rPr>
          <w:b w:val="0"/>
          <w:sz w:val="28"/>
          <w:szCs w:val="28"/>
        </w:rPr>
        <w:t>r., ostatn</w:t>
      </w:r>
      <w:r>
        <w:rPr>
          <w:b w:val="0"/>
          <w:sz w:val="28"/>
          <w:szCs w:val="28"/>
        </w:rPr>
        <w:t>ie w okresie sprawozdawczym – 16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grudnia 2024</w:t>
      </w:r>
      <w:r>
        <w:rPr>
          <w:b w:val="0"/>
          <w:sz w:val="28"/>
          <w:szCs w:val="28"/>
        </w:rPr>
        <w:t xml:space="preserve">r.), w tym </w:t>
      </w:r>
      <w:r>
        <w:rPr>
          <w:b w:val="0"/>
          <w:sz w:val="28"/>
          <w:szCs w:val="28"/>
        </w:rPr>
        <w:br/>
        <w:t xml:space="preserve">- 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wspólnie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z Komisją Zdrowia i Spraw Społecznych</w:t>
      </w:r>
      <w:r>
        <w:rPr>
          <w:b w:val="0"/>
          <w:sz w:val="28"/>
          <w:szCs w:val="28"/>
        </w:rPr>
        <w:t>;</w:t>
      </w:r>
    </w:p>
    <w:p w:rsidR="002E695D" w:rsidRDefault="002E695D" w:rsidP="002E695D">
      <w:pPr>
        <w:pStyle w:val="Nagwek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- 2</w:t>
      </w:r>
      <w:r>
        <w:rPr>
          <w:b w:val="0"/>
          <w:sz w:val="28"/>
          <w:szCs w:val="28"/>
        </w:rPr>
        <w:t xml:space="preserve"> wspólnie z Komisją Zdrowia i Spraw Społecznych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Komisją Budżetu i Finans</w:t>
      </w:r>
      <w:r>
        <w:rPr>
          <w:b w:val="0"/>
          <w:sz w:val="28"/>
          <w:szCs w:val="28"/>
        </w:rPr>
        <w:t xml:space="preserve">ów; </w:t>
      </w:r>
      <w:r>
        <w:rPr>
          <w:b w:val="0"/>
          <w:sz w:val="28"/>
          <w:szCs w:val="28"/>
        </w:rPr>
        <w:t xml:space="preserve">Komisją Rozwoju Gospodarczego, Rolnictwa i Ochrony Środowiska </w:t>
      </w:r>
    </w:p>
    <w:p w:rsidR="002E695D" w:rsidRDefault="002E695D" w:rsidP="002E6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Frekwencja na posiedzeniach wyniosła 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E695D" w:rsidRPr="006011A7" w:rsidRDefault="002E695D" w:rsidP="002E695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posiedzeni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ach Komisji uczestniczyli oprócz członków Komisji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jako zaproszeni goście: Naczelnik Wydziału Oświaty, Kultury, Sportu i Turystyki Starostwa Powiatowego w Węgrowie,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Zastępca Naczelnika Wydziału Oświaty, Kultury, Sportu i Turystyki, Sekretarz Powiatu,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Skarbnik Powiatu, kierownicy jednostek organizacyjnych powiatu.</w:t>
      </w:r>
    </w:p>
    <w:p w:rsidR="002E695D" w:rsidRDefault="002E695D" w:rsidP="002E695D">
      <w:pPr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 roku 2024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Komisja Oświaty, Kultu</w:t>
      </w:r>
      <w:r w:rsidR="0064169C">
        <w:rPr>
          <w:rFonts w:ascii="Times New Roman" w:hAnsi="Times New Roman" w:cs="Times New Roman"/>
          <w:sz w:val="28"/>
          <w:szCs w:val="28"/>
          <w:lang w:eastAsia="pl-PL"/>
        </w:rPr>
        <w:t>ry, Sportu i Turystyki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rozpatrzyła </w:t>
      </w:r>
      <w:r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i pozytywnie zaopiniowała </w:t>
      </w:r>
      <w:r>
        <w:rPr>
          <w:rFonts w:ascii="Times New Roman" w:hAnsi="Times New Roman" w:cs="Times New Roman"/>
          <w:sz w:val="28"/>
          <w:szCs w:val="28"/>
        </w:rPr>
        <w:t>sprawozdania, informacje, projekty uchwał na sesje Rady Powiatu:</w:t>
      </w:r>
    </w:p>
    <w:p w:rsidR="002E695D" w:rsidRDefault="002E695D" w:rsidP="002E69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Łącznie w roku 2024</w:t>
      </w:r>
      <w:r>
        <w:rPr>
          <w:rFonts w:ascii="Times New Roman" w:hAnsi="Times New Roman" w:cs="Times New Roman"/>
          <w:sz w:val="28"/>
          <w:szCs w:val="28"/>
        </w:rPr>
        <w:t xml:space="preserve"> wydała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pozytywnych</w:t>
      </w:r>
      <w:r>
        <w:rPr>
          <w:rFonts w:ascii="Times New Roman" w:hAnsi="Times New Roman" w:cs="Times New Roman"/>
          <w:b/>
          <w:sz w:val="28"/>
          <w:szCs w:val="28"/>
        </w:rPr>
        <w:t xml:space="preserve"> opinie</w:t>
      </w:r>
      <w:r>
        <w:rPr>
          <w:rFonts w:ascii="Times New Roman" w:hAnsi="Times New Roman" w:cs="Times New Roman"/>
          <w:sz w:val="28"/>
          <w:szCs w:val="28"/>
        </w:rPr>
        <w:t xml:space="preserve"> dotyczących</w:t>
      </w:r>
      <w:r>
        <w:rPr>
          <w:rFonts w:ascii="Times New Roman" w:hAnsi="Times New Roman" w:cs="Times New Roman"/>
          <w:sz w:val="28"/>
          <w:szCs w:val="28"/>
        </w:rPr>
        <w:t xml:space="preserve">  sprawozdań, informacji, projektów uchwał Rady Powiatu, w tym wykonan</w:t>
      </w:r>
      <w:r>
        <w:rPr>
          <w:rFonts w:ascii="Times New Roman" w:hAnsi="Times New Roman" w:cs="Times New Roman"/>
          <w:sz w:val="28"/>
          <w:szCs w:val="28"/>
        </w:rPr>
        <w:t>ia budżetu powiatu za rok 2023</w:t>
      </w:r>
      <w:r>
        <w:rPr>
          <w:rFonts w:ascii="Times New Roman" w:hAnsi="Times New Roman" w:cs="Times New Roman"/>
          <w:sz w:val="28"/>
          <w:szCs w:val="28"/>
        </w:rPr>
        <w:t>, projektu Wieloletniej Prognozy Finansowej P</w:t>
      </w:r>
      <w:r>
        <w:rPr>
          <w:rFonts w:ascii="Times New Roman" w:hAnsi="Times New Roman" w:cs="Times New Roman"/>
          <w:sz w:val="28"/>
          <w:szCs w:val="28"/>
        </w:rPr>
        <w:t>owiatu Węgrowskiego na lata 2025-2042</w:t>
      </w:r>
      <w:r>
        <w:rPr>
          <w:rFonts w:ascii="Times New Roman" w:hAnsi="Times New Roman" w:cs="Times New Roman"/>
          <w:sz w:val="28"/>
          <w:szCs w:val="28"/>
        </w:rPr>
        <w:t xml:space="preserve"> i projektu uc</w:t>
      </w:r>
      <w:r>
        <w:rPr>
          <w:rFonts w:ascii="Times New Roman" w:hAnsi="Times New Roman" w:cs="Times New Roman"/>
          <w:sz w:val="28"/>
          <w:szCs w:val="28"/>
        </w:rPr>
        <w:t>hwały budżetowej powiatu na 2025</w:t>
      </w:r>
      <w:r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2E695D" w:rsidRDefault="002E695D" w:rsidP="002E69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Zgłosiła</w:t>
      </w:r>
      <w:r>
        <w:rPr>
          <w:rFonts w:ascii="Times New Roman" w:hAnsi="Times New Roman" w:cs="Times New Roman"/>
          <w:b/>
          <w:sz w:val="28"/>
          <w:szCs w:val="28"/>
        </w:rPr>
        <w:t xml:space="preserve"> 10 wniosków</w:t>
      </w:r>
      <w:r>
        <w:rPr>
          <w:rFonts w:ascii="Times New Roman" w:hAnsi="Times New Roman" w:cs="Times New Roman"/>
          <w:sz w:val="28"/>
          <w:szCs w:val="28"/>
        </w:rPr>
        <w:t xml:space="preserve"> do </w:t>
      </w:r>
      <w:r>
        <w:rPr>
          <w:rFonts w:ascii="Times New Roman" w:hAnsi="Times New Roman" w:cs="Times New Roman"/>
          <w:sz w:val="28"/>
          <w:szCs w:val="28"/>
        </w:rPr>
        <w:t>projektu budżetu powiatu na 2025</w:t>
      </w:r>
      <w:r>
        <w:rPr>
          <w:rFonts w:ascii="Times New Roman" w:hAnsi="Times New Roman" w:cs="Times New Roman"/>
          <w:sz w:val="28"/>
          <w:szCs w:val="28"/>
        </w:rPr>
        <w:t xml:space="preserve"> rok. </w:t>
      </w:r>
    </w:p>
    <w:p w:rsidR="002E695D" w:rsidRDefault="002E695D" w:rsidP="002E695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zrealizowała plan pracy.</w:t>
      </w:r>
    </w:p>
    <w:p w:rsidR="002E695D" w:rsidRDefault="002E695D" w:rsidP="002E695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95D" w:rsidRDefault="002E695D" w:rsidP="002E6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Przewodnicząca Komisji</w:t>
      </w:r>
    </w:p>
    <w:p w:rsidR="002E695D" w:rsidRDefault="002E695D" w:rsidP="002E695D">
      <w:pPr>
        <w:spacing w:after="0" w:line="240" w:lineRule="auto"/>
        <w:ind w:left="6372" w:hanging="985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Oświaty, Kultury, Sportu i Turystyki</w:t>
      </w:r>
    </w:p>
    <w:p w:rsidR="002E695D" w:rsidRDefault="002E695D" w:rsidP="002E6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                      (-) Brygida </w:t>
      </w:r>
      <w:proofErr w:type="spellStart"/>
      <w:r>
        <w:rPr>
          <w:rFonts w:ascii="Times New Roman" w:eastAsia="Times New Roman" w:hAnsi="Times New Roman" w:cs="Times New Roman"/>
          <w:b/>
          <w:i/>
          <w:lang w:eastAsia="pl-PL"/>
        </w:rPr>
        <w:t>Górniaczyk</w:t>
      </w:r>
      <w:proofErr w:type="spellEnd"/>
    </w:p>
    <w:p w:rsidR="002E695D" w:rsidRDefault="002E695D" w:rsidP="002E695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2E695D" w:rsidRDefault="002E695D" w:rsidP="002E695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2E695D" w:rsidRDefault="002E695D" w:rsidP="002E695D"/>
    <w:p w:rsidR="002E695D" w:rsidRDefault="002E695D" w:rsidP="002E695D"/>
    <w:p w:rsidR="002E695D" w:rsidRDefault="002E695D" w:rsidP="002E695D"/>
    <w:p w:rsidR="006306CE" w:rsidRDefault="006306CE"/>
    <w:sectPr w:rsidR="0063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6703A"/>
    <w:multiLevelType w:val="hybridMultilevel"/>
    <w:tmpl w:val="59D80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EB"/>
    <w:rsid w:val="001A00E8"/>
    <w:rsid w:val="002E695D"/>
    <w:rsid w:val="00487B79"/>
    <w:rsid w:val="00537CEB"/>
    <w:rsid w:val="00561390"/>
    <w:rsid w:val="006306CE"/>
    <w:rsid w:val="0064169C"/>
    <w:rsid w:val="006A7BE5"/>
    <w:rsid w:val="00A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9F698-50CF-4802-8123-62B5D54E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5D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2E6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E69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E695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E695D"/>
    <w:pPr>
      <w:ind w:left="720"/>
      <w:contextualSpacing/>
    </w:pPr>
  </w:style>
  <w:style w:type="table" w:styleId="Tabela-Siatka">
    <w:name w:val="Table Grid"/>
    <w:basedOn w:val="Standardowy"/>
    <w:uiPriority w:val="39"/>
    <w:rsid w:val="002E69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6</cp:revision>
  <dcterms:created xsi:type="dcterms:W3CDTF">2024-12-05T11:00:00Z</dcterms:created>
  <dcterms:modified xsi:type="dcterms:W3CDTF">2024-12-05T12:19:00Z</dcterms:modified>
</cp:coreProperties>
</file>