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95" w:rsidRPr="00913B67" w:rsidRDefault="008F4A95" w:rsidP="008F4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NR 4</w:t>
      </w:r>
      <w:r w:rsidRPr="00913B67">
        <w:rPr>
          <w:b/>
          <w:sz w:val="28"/>
          <w:szCs w:val="28"/>
        </w:rPr>
        <w:t>/2024</w:t>
      </w:r>
    </w:p>
    <w:p w:rsidR="008F4A95" w:rsidRPr="00913B67" w:rsidRDefault="008F4A95" w:rsidP="008F4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13B67">
        <w:rPr>
          <w:b/>
          <w:sz w:val="28"/>
          <w:szCs w:val="28"/>
        </w:rPr>
        <w:t xml:space="preserve">  posiedzenia</w:t>
      </w:r>
      <w:r>
        <w:rPr>
          <w:b/>
          <w:sz w:val="28"/>
          <w:szCs w:val="28"/>
        </w:rPr>
        <w:t xml:space="preserve"> Komisji Oświaty, Kultury, Sportu i Turystki</w:t>
      </w:r>
    </w:p>
    <w:p w:rsidR="008F4A95" w:rsidRPr="00913B67" w:rsidRDefault="008F4A95" w:rsidP="008F4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dniu </w:t>
      </w:r>
      <w:r w:rsidRPr="00913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 listopada </w:t>
      </w:r>
      <w:r w:rsidRPr="00913B67">
        <w:rPr>
          <w:b/>
          <w:sz w:val="28"/>
          <w:szCs w:val="28"/>
        </w:rPr>
        <w:t>2024 r.</w:t>
      </w:r>
    </w:p>
    <w:p w:rsidR="008F4A95" w:rsidRPr="00913B67" w:rsidRDefault="008F4A95" w:rsidP="008F4A95">
      <w:pPr>
        <w:pStyle w:val="Tekstpodstawowywcity2"/>
        <w:spacing w:after="0" w:line="240" w:lineRule="auto"/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 xml:space="preserve">w  sali konferencyjnej im. I. J. Paderewskiego  </w:t>
      </w:r>
    </w:p>
    <w:p w:rsidR="008F4A95" w:rsidRPr="00913B67" w:rsidRDefault="008F4A95" w:rsidP="008F4A95">
      <w:pPr>
        <w:pStyle w:val="Tekstpodstawowywcity2"/>
        <w:spacing w:after="0" w:line="240" w:lineRule="auto"/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>w Starostwie Powiatowym w Węgrowie</w:t>
      </w:r>
    </w:p>
    <w:p w:rsidR="008F4A95" w:rsidRPr="00913B67" w:rsidRDefault="00060533" w:rsidP="008F4A95">
      <w:pPr>
        <w:pStyle w:val="Tekstpodstawowywcity2"/>
        <w:spacing w:after="0" w:line="240" w:lineRule="auto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godz. 14</w:t>
      </w:r>
      <w:r w:rsidR="008F4A95">
        <w:rPr>
          <w:b/>
          <w:sz w:val="28"/>
          <w:szCs w:val="28"/>
          <w:vertAlign w:val="superscript"/>
        </w:rPr>
        <w:t>3</w:t>
      </w:r>
      <w:r w:rsidR="008F4A95" w:rsidRPr="00913B67"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</w:rPr>
        <w:t>-15</w:t>
      </w:r>
      <w:r w:rsidR="006F5413">
        <w:rPr>
          <w:b/>
          <w:sz w:val="28"/>
          <w:szCs w:val="28"/>
          <w:vertAlign w:val="superscript"/>
        </w:rPr>
        <w:t>0</w:t>
      </w:r>
      <w:r w:rsidR="008F4A95" w:rsidRPr="00913B67">
        <w:rPr>
          <w:b/>
          <w:sz w:val="28"/>
          <w:szCs w:val="28"/>
          <w:vertAlign w:val="superscript"/>
        </w:rPr>
        <w:t>0</w:t>
      </w:r>
    </w:p>
    <w:p w:rsidR="008F4A95" w:rsidRPr="00DA1DCB" w:rsidRDefault="008F4A95" w:rsidP="008F4A95">
      <w:pPr>
        <w:jc w:val="center"/>
        <w:rPr>
          <w:b/>
          <w:sz w:val="28"/>
          <w:szCs w:val="28"/>
        </w:rPr>
      </w:pPr>
    </w:p>
    <w:p w:rsidR="008F4A95" w:rsidRPr="005F41BA" w:rsidRDefault="008F4A95" w:rsidP="008F4A95">
      <w:pPr>
        <w:ind w:left="567" w:hanging="567"/>
        <w:jc w:val="both"/>
        <w:rPr>
          <w:sz w:val="28"/>
          <w:szCs w:val="28"/>
        </w:rPr>
      </w:pPr>
      <w:r w:rsidRPr="005F41BA">
        <w:rPr>
          <w:sz w:val="28"/>
          <w:szCs w:val="28"/>
        </w:rPr>
        <w:t>Ad. pkt. 1 Posiedzenie otworzył</w:t>
      </w:r>
      <w:r>
        <w:rPr>
          <w:sz w:val="28"/>
          <w:szCs w:val="28"/>
        </w:rPr>
        <w:t>a</w:t>
      </w:r>
      <w:r w:rsidRPr="005F41BA">
        <w:rPr>
          <w:sz w:val="28"/>
          <w:szCs w:val="28"/>
        </w:rPr>
        <w:t xml:space="preserve"> </w:t>
      </w:r>
      <w:r w:rsidRPr="005F41BA">
        <w:rPr>
          <w:sz w:val="28"/>
          <w:szCs w:val="28"/>
          <w:vertAlign w:val="superscript"/>
        </w:rPr>
        <w:t xml:space="preserve">  </w:t>
      </w:r>
      <w:r w:rsidRPr="005F41BA">
        <w:rPr>
          <w:sz w:val="28"/>
          <w:szCs w:val="28"/>
        </w:rPr>
        <w:t>i mu przewodniczył</w:t>
      </w:r>
      <w:r>
        <w:rPr>
          <w:sz w:val="28"/>
          <w:szCs w:val="28"/>
        </w:rPr>
        <w:t>a</w:t>
      </w:r>
      <w:r w:rsidRPr="005F41BA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Przewodnicząca</w:t>
      </w:r>
      <w:r w:rsidRPr="005F41BA">
        <w:rPr>
          <w:sz w:val="28"/>
          <w:szCs w:val="28"/>
        </w:rPr>
        <w:t xml:space="preserve"> Komisji </w:t>
      </w:r>
      <w:r>
        <w:rPr>
          <w:sz w:val="28"/>
          <w:szCs w:val="28"/>
        </w:rPr>
        <w:t xml:space="preserve">Oświaty, Kultury, Sportu i Turystyki Brygida </w:t>
      </w:r>
      <w:proofErr w:type="spellStart"/>
      <w:r>
        <w:rPr>
          <w:sz w:val="28"/>
          <w:szCs w:val="28"/>
        </w:rPr>
        <w:t>Górniaczyk</w:t>
      </w:r>
      <w:proofErr w:type="spellEnd"/>
      <w:r>
        <w:rPr>
          <w:sz w:val="28"/>
          <w:szCs w:val="28"/>
        </w:rPr>
        <w:t xml:space="preserve">. </w:t>
      </w:r>
      <w:r w:rsidRPr="005F41BA">
        <w:rPr>
          <w:sz w:val="28"/>
          <w:szCs w:val="28"/>
        </w:rPr>
        <w:t>Powitał</w:t>
      </w:r>
      <w:r>
        <w:rPr>
          <w:sz w:val="28"/>
          <w:szCs w:val="28"/>
        </w:rPr>
        <w:t>a</w:t>
      </w:r>
      <w:r w:rsidRPr="005F41BA">
        <w:rPr>
          <w:sz w:val="28"/>
          <w:szCs w:val="28"/>
        </w:rPr>
        <w:t xml:space="preserve"> członków Komisji i zaproszonych gości. </w:t>
      </w:r>
    </w:p>
    <w:p w:rsidR="008F4A95" w:rsidRPr="005F41BA" w:rsidRDefault="008F4A95" w:rsidP="008F4A95">
      <w:pPr>
        <w:pStyle w:val="Bezodstpw"/>
        <w:ind w:left="567" w:hanging="567"/>
        <w:jc w:val="both"/>
        <w:rPr>
          <w:sz w:val="28"/>
          <w:szCs w:val="28"/>
        </w:rPr>
      </w:pPr>
    </w:p>
    <w:p w:rsidR="008F4A95" w:rsidRPr="005F41BA" w:rsidRDefault="008F4A95" w:rsidP="008F4A95">
      <w:pPr>
        <w:pStyle w:val="Bezodstpw"/>
        <w:ind w:left="567" w:hanging="567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Ad. pkt 2 </w:t>
      </w:r>
    </w:p>
    <w:p w:rsidR="008F4A95" w:rsidRPr="005F41BA" w:rsidRDefault="008F4A95" w:rsidP="008F4A95">
      <w:pPr>
        <w:pStyle w:val="Bezodstpw"/>
        <w:ind w:left="567" w:hanging="567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W posiedzeniu uczestniczyło 11 członków</w:t>
      </w:r>
      <w:r w:rsidRPr="005F41BA">
        <w:rPr>
          <w:sz w:val="28"/>
          <w:szCs w:val="28"/>
        </w:rPr>
        <w:t xml:space="preserve"> Komisji. Lista obecności stanowi załącznik nr 1 do protokołu.</w:t>
      </w:r>
    </w:p>
    <w:p w:rsidR="008F4A95" w:rsidRPr="005F41BA" w:rsidRDefault="008F4A95" w:rsidP="008F4A95">
      <w:pPr>
        <w:pStyle w:val="Bezodstpw"/>
        <w:ind w:left="567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        Ponadto </w:t>
      </w:r>
      <w:r>
        <w:rPr>
          <w:sz w:val="28"/>
          <w:szCs w:val="28"/>
        </w:rPr>
        <w:t>w posiedzeniu udział wzięli: Sekretarz Powiatu Adrian Majewski,</w:t>
      </w:r>
      <w:r w:rsidRPr="005F41BA">
        <w:rPr>
          <w:sz w:val="28"/>
          <w:szCs w:val="28"/>
        </w:rPr>
        <w:t xml:space="preserve"> Skarbnik Powiatu Anna </w:t>
      </w:r>
      <w:proofErr w:type="spellStart"/>
      <w:r w:rsidRPr="005F41BA">
        <w:rPr>
          <w:sz w:val="28"/>
          <w:szCs w:val="28"/>
        </w:rPr>
        <w:t>Paweł</w:t>
      </w:r>
      <w:r>
        <w:rPr>
          <w:sz w:val="28"/>
          <w:szCs w:val="28"/>
        </w:rPr>
        <w:t>as</w:t>
      </w:r>
      <w:proofErr w:type="spellEnd"/>
      <w:r w:rsidRPr="005F41BA">
        <w:rPr>
          <w:sz w:val="28"/>
          <w:szCs w:val="28"/>
        </w:rPr>
        <w:t>.</w:t>
      </w:r>
    </w:p>
    <w:p w:rsidR="008F4A95" w:rsidRPr="005F41BA" w:rsidRDefault="008F4A95" w:rsidP="008F4A95">
      <w:pPr>
        <w:pStyle w:val="Bezodstpw"/>
        <w:ind w:left="567"/>
        <w:jc w:val="both"/>
        <w:rPr>
          <w:sz w:val="28"/>
          <w:szCs w:val="28"/>
        </w:rPr>
      </w:pPr>
    </w:p>
    <w:p w:rsidR="008F4A95" w:rsidRPr="005F41BA" w:rsidRDefault="008F4A95" w:rsidP="008F4A95">
      <w:pPr>
        <w:pStyle w:val="Tekstpodstawowy"/>
        <w:overflowPunct w:val="0"/>
        <w:autoSpaceDE w:val="0"/>
        <w:autoSpaceDN w:val="0"/>
        <w:adjustRightInd w:val="0"/>
        <w:ind w:left="896" w:hanging="89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Ad. pkt 3 Przewodnicząca Komisji Brygida </w:t>
      </w:r>
      <w:proofErr w:type="spellStart"/>
      <w:r>
        <w:rPr>
          <w:rFonts w:ascii="Times New Roman" w:hAnsi="Times New Roman"/>
          <w:sz w:val="28"/>
          <w:szCs w:val="28"/>
        </w:rPr>
        <w:t>Górniaczyk</w:t>
      </w:r>
      <w:proofErr w:type="spellEnd"/>
      <w:r w:rsidRPr="005F41BA">
        <w:rPr>
          <w:rFonts w:ascii="Times New Roman" w:hAnsi="Times New Roman"/>
          <w:sz w:val="28"/>
          <w:szCs w:val="28"/>
        </w:rPr>
        <w:t xml:space="preserve"> przedstawił</w:t>
      </w:r>
      <w:r>
        <w:rPr>
          <w:rFonts w:ascii="Times New Roman" w:hAnsi="Times New Roman"/>
          <w:sz w:val="28"/>
          <w:szCs w:val="28"/>
        </w:rPr>
        <w:t>a</w:t>
      </w:r>
      <w:r w:rsidR="00E47AFD">
        <w:rPr>
          <w:rFonts w:ascii="Times New Roman" w:hAnsi="Times New Roman"/>
          <w:sz w:val="28"/>
          <w:szCs w:val="28"/>
        </w:rPr>
        <w:t xml:space="preserve"> porządek obrad </w:t>
      </w:r>
      <w:r w:rsidRPr="005F41BA">
        <w:rPr>
          <w:rFonts w:ascii="Times New Roman" w:hAnsi="Times New Roman"/>
          <w:sz w:val="28"/>
          <w:szCs w:val="28"/>
        </w:rPr>
        <w:t>w brzmieniu jak niżej i poprosił</w:t>
      </w:r>
      <w:r>
        <w:rPr>
          <w:rFonts w:ascii="Times New Roman" w:hAnsi="Times New Roman"/>
          <w:sz w:val="28"/>
          <w:szCs w:val="28"/>
        </w:rPr>
        <w:t>a</w:t>
      </w:r>
      <w:r w:rsidRPr="005F41BA">
        <w:rPr>
          <w:rFonts w:ascii="Times New Roman" w:hAnsi="Times New Roman"/>
          <w:sz w:val="28"/>
          <w:szCs w:val="28"/>
        </w:rPr>
        <w:t xml:space="preserve"> o zgłaszanie uwag i wniosków:</w:t>
      </w:r>
    </w:p>
    <w:p w:rsidR="008F4A95" w:rsidRPr="005F41BA" w:rsidRDefault="008F4A95" w:rsidP="008F4A95">
      <w:pPr>
        <w:pStyle w:val="Tekstpodstawowy"/>
        <w:overflowPunct w:val="0"/>
        <w:autoSpaceDE w:val="0"/>
        <w:autoSpaceDN w:val="0"/>
        <w:adjustRightInd w:val="0"/>
        <w:ind w:left="896" w:hanging="896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F4A95" w:rsidRPr="002D2646" w:rsidRDefault="008F4A95" w:rsidP="008F4A95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F41BA">
        <w:rPr>
          <w:rFonts w:ascii="Times New Roman" w:hAnsi="Times New Roman"/>
          <w:b/>
          <w:sz w:val="28"/>
          <w:szCs w:val="28"/>
        </w:rPr>
        <w:t xml:space="preserve">     </w:t>
      </w:r>
      <w:r w:rsidRPr="005F41BA">
        <w:rPr>
          <w:rFonts w:ascii="Times New Roman" w:hAnsi="Times New Roman"/>
          <w:b/>
          <w:sz w:val="28"/>
          <w:szCs w:val="28"/>
          <w:u w:val="single"/>
        </w:rPr>
        <w:t>Porządek obrad</w:t>
      </w:r>
      <w:r w:rsidRPr="005F41BA">
        <w:rPr>
          <w:rFonts w:ascii="Times New Roman" w:hAnsi="Times New Roman"/>
          <w:b/>
          <w:sz w:val="28"/>
          <w:szCs w:val="28"/>
        </w:rPr>
        <w:t>:</w:t>
      </w:r>
    </w:p>
    <w:p w:rsidR="008F4A95" w:rsidRDefault="008F4A95" w:rsidP="008F4A95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8F4A95" w:rsidRPr="008F4A95" w:rsidRDefault="008F4A95" w:rsidP="008F4A95">
      <w:pPr>
        <w:pStyle w:val="Tekstpodstawowy"/>
        <w:numPr>
          <w:ilvl w:val="3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F4A95">
        <w:rPr>
          <w:rFonts w:ascii="Times New Roman" w:hAnsi="Times New Roman"/>
          <w:b/>
          <w:sz w:val="28"/>
          <w:szCs w:val="28"/>
        </w:rPr>
        <w:t>Stwierdzenie quorum.</w:t>
      </w:r>
    </w:p>
    <w:p w:rsidR="008F4A95" w:rsidRPr="008F4A95" w:rsidRDefault="008F4A95" w:rsidP="008F4A95">
      <w:pPr>
        <w:pStyle w:val="Tekstpodstawowy"/>
        <w:numPr>
          <w:ilvl w:val="3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F4A95">
        <w:rPr>
          <w:rFonts w:ascii="Times New Roman" w:hAnsi="Times New Roman"/>
          <w:b/>
          <w:sz w:val="28"/>
          <w:szCs w:val="28"/>
        </w:rPr>
        <w:t>Otwarcie posiedzenia.</w:t>
      </w:r>
    </w:p>
    <w:p w:rsidR="008F4A95" w:rsidRPr="008F4A95" w:rsidRDefault="008F4A95" w:rsidP="008F4A95">
      <w:pPr>
        <w:pStyle w:val="Tekstpodstawowy"/>
        <w:numPr>
          <w:ilvl w:val="3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F4A95">
        <w:rPr>
          <w:rFonts w:ascii="Times New Roman" w:hAnsi="Times New Roman"/>
          <w:b/>
          <w:sz w:val="28"/>
          <w:szCs w:val="28"/>
        </w:rPr>
        <w:t>Przyjęcie porządku posiedzenia.</w:t>
      </w:r>
    </w:p>
    <w:p w:rsidR="008F4A95" w:rsidRPr="008F4A95" w:rsidRDefault="008F4A95" w:rsidP="008F4A95">
      <w:pPr>
        <w:pStyle w:val="Tekstpodstawowy"/>
        <w:numPr>
          <w:ilvl w:val="3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F4A95">
        <w:rPr>
          <w:rFonts w:ascii="Times New Roman" w:hAnsi="Times New Roman"/>
          <w:b/>
          <w:sz w:val="28"/>
          <w:szCs w:val="28"/>
        </w:rPr>
        <w:t>Wydanie opinii o projekcie budżetu powiatu węgrowskiego na 2025 rok.</w:t>
      </w:r>
    </w:p>
    <w:p w:rsidR="008F4A95" w:rsidRPr="008F4A95" w:rsidRDefault="008F4A95" w:rsidP="008F4A95">
      <w:pPr>
        <w:pStyle w:val="Tekstpodstawowy"/>
        <w:numPr>
          <w:ilvl w:val="3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F4A95">
        <w:rPr>
          <w:rFonts w:ascii="Times New Roman" w:hAnsi="Times New Roman"/>
          <w:b/>
          <w:sz w:val="28"/>
          <w:szCs w:val="28"/>
        </w:rPr>
        <w:t>Przyjęcie protokołu Nr 3/2024 wspólnego posiedzenia Komisji Oświaty, Kultury, Sportu i Turystyki z Komisją Zdrowia i Spraw Społecznych z dnia 7 października 2024r.</w:t>
      </w:r>
    </w:p>
    <w:p w:rsidR="008F4A95" w:rsidRPr="008F4A95" w:rsidRDefault="008F4A95" w:rsidP="008F4A95">
      <w:pPr>
        <w:pStyle w:val="Tekstpodstawowy"/>
        <w:numPr>
          <w:ilvl w:val="3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F4A95">
        <w:rPr>
          <w:rFonts w:ascii="Times New Roman" w:hAnsi="Times New Roman"/>
          <w:b/>
          <w:sz w:val="28"/>
          <w:szCs w:val="28"/>
        </w:rPr>
        <w:t>Sprawy różne.</w:t>
      </w:r>
    </w:p>
    <w:p w:rsidR="008F4A95" w:rsidRPr="008F4A95" w:rsidRDefault="008F4A95" w:rsidP="008F4A95">
      <w:pPr>
        <w:pStyle w:val="Tekstpodstawowy"/>
        <w:numPr>
          <w:ilvl w:val="3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F4A95">
        <w:rPr>
          <w:rFonts w:ascii="Times New Roman" w:hAnsi="Times New Roman"/>
          <w:b/>
          <w:sz w:val="28"/>
          <w:szCs w:val="28"/>
        </w:rPr>
        <w:t>Zamknięcie posiedzenia.</w:t>
      </w:r>
    </w:p>
    <w:p w:rsidR="008F4A95" w:rsidRPr="00E47AFD" w:rsidRDefault="008F4A95" w:rsidP="00E47AFD">
      <w:pPr>
        <w:rPr>
          <w:b/>
          <w:sz w:val="28"/>
          <w:szCs w:val="28"/>
        </w:rPr>
      </w:pPr>
    </w:p>
    <w:p w:rsidR="008F4A95" w:rsidRPr="00E47AFD" w:rsidRDefault="00E47AFD" w:rsidP="008F4A95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7AFD">
        <w:rPr>
          <w:rFonts w:ascii="Times New Roman" w:hAnsi="Times New Roman"/>
          <w:sz w:val="28"/>
          <w:szCs w:val="28"/>
        </w:rPr>
        <w:t>Do powyższego uwag i wniosków nie zgłoszono.</w:t>
      </w:r>
    </w:p>
    <w:p w:rsidR="008F4A95" w:rsidRDefault="008F4A95" w:rsidP="008F4A95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47AFD" w:rsidRDefault="00E47AFD" w:rsidP="008F4A95">
      <w:pPr>
        <w:ind w:left="708" w:hanging="708"/>
        <w:jc w:val="both"/>
        <w:rPr>
          <w:sz w:val="28"/>
          <w:szCs w:val="28"/>
        </w:rPr>
      </w:pPr>
    </w:p>
    <w:p w:rsidR="008F4A95" w:rsidRDefault="008F4A95" w:rsidP="008F4A95">
      <w:pPr>
        <w:ind w:left="708" w:hanging="708"/>
        <w:jc w:val="both"/>
        <w:rPr>
          <w:sz w:val="28"/>
          <w:szCs w:val="28"/>
        </w:rPr>
      </w:pPr>
      <w:r w:rsidRPr="00D02F00">
        <w:rPr>
          <w:sz w:val="28"/>
          <w:szCs w:val="28"/>
        </w:rPr>
        <w:t>Ad. pkt 4</w:t>
      </w:r>
      <w:r>
        <w:rPr>
          <w:sz w:val="28"/>
          <w:szCs w:val="28"/>
        </w:rPr>
        <w:t xml:space="preserve">   Skarbnik Powiatu Anna </w:t>
      </w:r>
      <w:proofErr w:type="spellStart"/>
      <w:r>
        <w:rPr>
          <w:sz w:val="28"/>
          <w:szCs w:val="28"/>
        </w:rPr>
        <w:t>Pawełas</w:t>
      </w:r>
      <w:proofErr w:type="spellEnd"/>
      <w:r>
        <w:rPr>
          <w:sz w:val="28"/>
          <w:szCs w:val="28"/>
        </w:rPr>
        <w:t xml:space="preserve"> przedstawiła projekt Wieloletniej    </w:t>
      </w:r>
      <w:r w:rsidRPr="00355237">
        <w:rPr>
          <w:sz w:val="28"/>
          <w:szCs w:val="28"/>
        </w:rPr>
        <w:t>Prognozy Finansowej powiatu węgrowskiego na lata 2025-2042</w:t>
      </w:r>
      <w:r>
        <w:rPr>
          <w:sz w:val="28"/>
          <w:szCs w:val="28"/>
        </w:rPr>
        <w:t xml:space="preserve"> i projekt uchwały budżetowej powiatu węgrowskiego na 2025 rok</w:t>
      </w:r>
      <w:r w:rsidR="009B411C">
        <w:rPr>
          <w:sz w:val="28"/>
          <w:szCs w:val="28"/>
        </w:rPr>
        <w:t xml:space="preserve"> w zakresie oświaty (Dział 801 i 854)</w:t>
      </w:r>
      <w:r>
        <w:rPr>
          <w:sz w:val="28"/>
          <w:szCs w:val="28"/>
        </w:rPr>
        <w:t>, które radni otrzymali w ustawowym terminie</w:t>
      </w:r>
      <w:r w:rsidRPr="00355237">
        <w:rPr>
          <w:sz w:val="28"/>
          <w:szCs w:val="28"/>
        </w:rPr>
        <w:t>.</w:t>
      </w:r>
    </w:p>
    <w:p w:rsidR="00E47AFD" w:rsidRDefault="00E47AFD" w:rsidP="008F4A95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Starosta Węgrowski Ewa </w:t>
      </w:r>
      <w:proofErr w:type="spellStart"/>
      <w:r>
        <w:rPr>
          <w:sz w:val="28"/>
          <w:szCs w:val="28"/>
        </w:rPr>
        <w:t>Besztak</w:t>
      </w:r>
      <w:proofErr w:type="spellEnd"/>
      <w:r>
        <w:rPr>
          <w:sz w:val="28"/>
          <w:szCs w:val="28"/>
        </w:rPr>
        <w:t xml:space="preserve"> powiedziała, że jeśli pozostawiamy sieć szkół jaka jest i stać nas by do subwencji dołożyć prawie 9 mln zł, to uważa, że to nie jest źle.</w:t>
      </w:r>
    </w:p>
    <w:p w:rsidR="00E47AFD" w:rsidRDefault="00E47AFD" w:rsidP="008F4A95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Jeśli chodzi o inwestycje to jest to rok przygotowawczy, bo mówimy o projekcie rozbu</w:t>
      </w:r>
      <w:r w:rsidR="006A372F">
        <w:rPr>
          <w:sz w:val="28"/>
          <w:szCs w:val="28"/>
        </w:rPr>
        <w:t>dowy Zespołu Szkół</w:t>
      </w:r>
      <w:bookmarkStart w:id="0" w:name="_GoBack"/>
      <w:bookmarkEnd w:id="0"/>
      <w:r>
        <w:rPr>
          <w:sz w:val="28"/>
          <w:szCs w:val="28"/>
        </w:rPr>
        <w:t xml:space="preserve">. Jeśli wszystko pójdzie dobrze, wszystko by się udało to może jesienią moglibyśmy złożyć gdzieś wniosek. </w:t>
      </w:r>
    </w:p>
    <w:p w:rsidR="00E47AFD" w:rsidRDefault="00E47AFD" w:rsidP="008F4A95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Nie możemy iść w inwestycje dodatkowo, bo jak się decydujemy na jedną rzecz, </w:t>
      </w:r>
      <w:r w:rsidR="00C77F3E">
        <w:rPr>
          <w:sz w:val="28"/>
          <w:szCs w:val="28"/>
        </w:rPr>
        <w:t xml:space="preserve">no </w:t>
      </w:r>
      <w:r>
        <w:rPr>
          <w:sz w:val="28"/>
          <w:szCs w:val="28"/>
        </w:rPr>
        <w:t>to musimy konsekwentnie w tę rzecz inwestować.</w:t>
      </w:r>
    </w:p>
    <w:p w:rsidR="008F4A95" w:rsidRPr="00C77F3E" w:rsidRDefault="00C77F3E" w:rsidP="00C77F3E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Przed nami wielkie zadanie, Komisja tez ma już pewnie swoje spostrzeżenia. Te pierwsze nasze działania arkuszowe, oszczędnościowe, optymalizacyjne pięć lat temu - łączyliśmy stołówki, różne rzeczy wykonywaliśmy żeby było taniej. Teraz musimy dokonać kolejnej takiej analizy, optymalizacji, bo jest mniej uczniów. Teraz przed nami wielkie zadania, bo w nieskończoność nie możemy dokładać. </w:t>
      </w:r>
    </w:p>
    <w:p w:rsidR="008F4A95" w:rsidRPr="008321F4" w:rsidRDefault="008F4A95" w:rsidP="008321F4">
      <w:pPr>
        <w:pStyle w:val="Tekstpodstawowy"/>
        <w:overflowPunct w:val="0"/>
        <w:autoSpaceDE w:val="0"/>
        <w:autoSpaceDN w:val="0"/>
        <w:adjustRightInd w:val="0"/>
        <w:ind w:left="708" w:firstLine="702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52CF9">
        <w:rPr>
          <w:rFonts w:ascii="Times New Roman" w:hAnsi="Times New Roman"/>
          <w:b/>
          <w:sz w:val="28"/>
          <w:szCs w:val="28"/>
        </w:rPr>
        <w:t>W głosowaniu nad</w:t>
      </w:r>
      <w:r w:rsidRPr="00052CF9">
        <w:rPr>
          <w:rFonts w:ascii="Times New Roman" w:hAnsi="Times New Roman"/>
          <w:sz w:val="28"/>
          <w:szCs w:val="28"/>
        </w:rPr>
        <w:t xml:space="preserve"> </w:t>
      </w:r>
      <w:r w:rsidRPr="00052CF9">
        <w:rPr>
          <w:rFonts w:ascii="Times New Roman" w:hAnsi="Times New Roman"/>
          <w:b/>
          <w:sz w:val="28"/>
          <w:szCs w:val="28"/>
        </w:rPr>
        <w:t>projektem uchwały w sprawie  uchwalenia Wieloletniej Prognozy Finansowej powiatu węgrowskiego n</w:t>
      </w:r>
      <w:r w:rsidR="008321F4">
        <w:rPr>
          <w:rFonts w:ascii="Times New Roman" w:hAnsi="Times New Roman"/>
          <w:b/>
          <w:sz w:val="28"/>
          <w:szCs w:val="28"/>
        </w:rPr>
        <w:t>a lata 2025-2042 uczestniczyło 11</w:t>
      </w:r>
      <w:r w:rsidRPr="00052CF9">
        <w:rPr>
          <w:rFonts w:ascii="Times New Roman" w:hAnsi="Times New Roman"/>
          <w:b/>
          <w:sz w:val="28"/>
          <w:szCs w:val="28"/>
        </w:rPr>
        <w:t xml:space="preserve"> członków K</w:t>
      </w:r>
      <w:r w:rsidR="008321F4">
        <w:rPr>
          <w:rFonts w:ascii="Times New Roman" w:hAnsi="Times New Roman"/>
          <w:b/>
          <w:sz w:val="28"/>
          <w:szCs w:val="28"/>
        </w:rPr>
        <w:t>omisji, w tym głosów „za” było 7</w:t>
      </w:r>
      <w:r w:rsidRPr="00052CF9">
        <w:rPr>
          <w:rFonts w:ascii="Times New Roman" w:hAnsi="Times New Roman"/>
          <w:b/>
          <w:sz w:val="28"/>
          <w:szCs w:val="28"/>
        </w:rPr>
        <w:t>, „przeciw” –</w:t>
      </w:r>
      <w:r w:rsidR="008321F4">
        <w:rPr>
          <w:rFonts w:ascii="Times New Roman" w:hAnsi="Times New Roman"/>
          <w:b/>
          <w:sz w:val="28"/>
          <w:szCs w:val="28"/>
        </w:rPr>
        <w:t xml:space="preserve"> 0</w:t>
      </w:r>
      <w:r w:rsidRPr="00052CF9">
        <w:rPr>
          <w:rFonts w:ascii="Times New Roman" w:hAnsi="Times New Roman"/>
          <w:b/>
          <w:sz w:val="28"/>
          <w:szCs w:val="28"/>
        </w:rPr>
        <w:t>, „w</w:t>
      </w:r>
      <w:r w:rsidR="008321F4">
        <w:rPr>
          <w:rFonts w:ascii="Times New Roman" w:hAnsi="Times New Roman"/>
          <w:b/>
          <w:sz w:val="28"/>
          <w:szCs w:val="28"/>
        </w:rPr>
        <w:t>strzymujących się  od głosu” – 4</w:t>
      </w:r>
      <w:r w:rsidRPr="00052CF9">
        <w:rPr>
          <w:rFonts w:ascii="Times New Roman" w:hAnsi="Times New Roman"/>
          <w:b/>
          <w:sz w:val="28"/>
          <w:szCs w:val="28"/>
        </w:rPr>
        <w:t>.</w:t>
      </w:r>
    </w:p>
    <w:p w:rsidR="008F4A95" w:rsidRDefault="008F4A95" w:rsidP="008F4A95">
      <w:pPr>
        <w:ind w:left="708" w:firstLine="1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Komisja </w:t>
      </w:r>
      <w:r w:rsidR="008321F4" w:rsidRPr="008321F4">
        <w:rPr>
          <w:b/>
          <w:sz w:val="28"/>
          <w:szCs w:val="28"/>
        </w:rPr>
        <w:t>Oświaty, Kultury, Sportu i Turystyki</w:t>
      </w:r>
      <w:r w:rsidR="008321F4">
        <w:rPr>
          <w:sz w:val="28"/>
          <w:szCs w:val="28"/>
        </w:rPr>
        <w:t xml:space="preserve"> </w:t>
      </w:r>
      <w:r w:rsidRPr="001B5113">
        <w:rPr>
          <w:b/>
          <w:i/>
          <w:sz w:val="28"/>
          <w:szCs w:val="28"/>
        </w:rPr>
        <w:t>pozytywnie zaopiniowała</w:t>
      </w:r>
      <w:r>
        <w:rPr>
          <w:b/>
          <w:sz w:val="28"/>
          <w:szCs w:val="28"/>
        </w:rPr>
        <w:t xml:space="preserve"> </w:t>
      </w:r>
      <w:r w:rsidRPr="00D02F00">
        <w:rPr>
          <w:b/>
          <w:sz w:val="28"/>
          <w:szCs w:val="28"/>
        </w:rPr>
        <w:t>projekt uchwały w sprawie  uchwalenia Wieloletniej Prognozy Finansowej powiatu węgrowskiego na lata 2025-2042</w:t>
      </w:r>
      <w:r>
        <w:rPr>
          <w:b/>
          <w:sz w:val="28"/>
          <w:szCs w:val="28"/>
        </w:rPr>
        <w:t>.</w:t>
      </w:r>
    </w:p>
    <w:p w:rsidR="008F4A95" w:rsidRDefault="008F4A95" w:rsidP="008F4A95">
      <w:pPr>
        <w:pStyle w:val="Tekstpodstawowy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F4A95" w:rsidRPr="008321F4" w:rsidRDefault="008F4A95" w:rsidP="008321F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F41BA">
        <w:rPr>
          <w:b/>
          <w:sz w:val="28"/>
          <w:szCs w:val="28"/>
        </w:rPr>
        <w:t>W głosowaniu nad</w:t>
      </w:r>
      <w:r w:rsidRPr="00D02F00">
        <w:rPr>
          <w:sz w:val="28"/>
          <w:szCs w:val="28"/>
        </w:rPr>
        <w:t xml:space="preserve"> </w:t>
      </w:r>
      <w:r w:rsidRPr="00D02F00">
        <w:rPr>
          <w:b/>
          <w:sz w:val="28"/>
          <w:szCs w:val="28"/>
        </w:rPr>
        <w:t xml:space="preserve">projektem uchwały w sprawie  uchwalenia </w:t>
      </w:r>
      <w:r>
        <w:rPr>
          <w:b/>
          <w:sz w:val="28"/>
          <w:szCs w:val="28"/>
        </w:rPr>
        <w:t xml:space="preserve">budżetu powiatu na 2025 rok </w:t>
      </w:r>
      <w:r w:rsidR="008321F4">
        <w:rPr>
          <w:b/>
          <w:sz w:val="28"/>
          <w:szCs w:val="28"/>
        </w:rPr>
        <w:t>uczestniczyło 11</w:t>
      </w:r>
      <w:r w:rsidRPr="00D02F00">
        <w:rPr>
          <w:b/>
          <w:sz w:val="28"/>
          <w:szCs w:val="28"/>
        </w:rPr>
        <w:t xml:space="preserve"> członków K</w:t>
      </w:r>
      <w:r w:rsidR="008321F4">
        <w:rPr>
          <w:b/>
          <w:sz w:val="28"/>
          <w:szCs w:val="28"/>
        </w:rPr>
        <w:t>omisji, w tym głosów „za” było 10</w:t>
      </w:r>
      <w:r w:rsidRPr="00D02F00">
        <w:rPr>
          <w:b/>
          <w:sz w:val="28"/>
          <w:szCs w:val="28"/>
        </w:rPr>
        <w:t>, „przeciw” –</w:t>
      </w:r>
      <w:r>
        <w:rPr>
          <w:b/>
          <w:sz w:val="28"/>
          <w:szCs w:val="28"/>
        </w:rPr>
        <w:t xml:space="preserve"> 0</w:t>
      </w:r>
      <w:r w:rsidRPr="00D02F00">
        <w:rPr>
          <w:b/>
          <w:sz w:val="28"/>
          <w:szCs w:val="28"/>
        </w:rPr>
        <w:t>, „wstrzymujący się  od głosu” –</w:t>
      </w:r>
      <w:r>
        <w:rPr>
          <w:b/>
          <w:sz w:val="28"/>
          <w:szCs w:val="28"/>
        </w:rPr>
        <w:t xml:space="preserve"> 1</w:t>
      </w:r>
      <w:r w:rsidRPr="00EC40C4">
        <w:rPr>
          <w:b/>
          <w:sz w:val="28"/>
          <w:szCs w:val="28"/>
        </w:rPr>
        <w:t>.</w:t>
      </w:r>
    </w:p>
    <w:p w:rsidR="008F4A95" w:rsidRDefault="008F4A95" w:rsidP="008F4A95">
      <w:pPr>
        <w:ind w:left="7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Komisja </w:t>
      </w:r>
      <w:r w:rsidR="008321F4">
        <w:rPr>
          <w:b/>
          <w:sz w:val="28"/>
          <w:szCs w:val="28"/>
        </w:rPr>
        <w:t xml:space="preserve">Oświaty, Kultury, Sportu i Turystyki </w:t>
      </w:r>
      <w:r w:rsidRPr="001B5113">
        <w:rPr>
          <w:b/>
          <w:i/>
          <w:sz w:val="28"/>
          <w:szCs w:val="28"/>
        </w:rPr>
        <w:t>pozytywnie zaopiniowała</w:t>
      </w:r>
      <w:r>
        <w:rPr>
          <w:b/>
          <w:sz w:val="28"/>
          <w:szCs w:val="28"/>
        </w:rPr>
        <w:t xml:space="preserve"> </w:t>
      </w:r>
      <w:r w:rsidRPr="00D02F00">
        <w:rPr>
          <w:b/>
          <w:sz w:val="28"/>
          <w:szCs w:val="28"/>
        </w:rPr>
        <w:t xml:space="preserve">projekt uchwały w sprawie  uchwalenia </w:t>
      </w:r>
      <w:r>
        <w:rPr>
          <w:b/>
          <w:sz w:val="28"/>
          <w:szCs w:val="28"/>
        </w:rPr>
        <w:t>budżetu powiatu na 2025 rok.</w:t>
      </w:r>
    </w:p>
    <w:p w:rsidR="008F4A95" w:rsidRDefault="008F4A95" w:rsidP="008F4A95">
      <w:pPr>
        <w:pStyle w:val="Tekstpodstawowy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F4A95" w:rsidRDefault="008F4A95" w:rsidP="008F4A95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F4A95" w:rsidRPr="009B411C" w:rsidRDefault="008F4A95" w:rsidP="00C77F3E">
      <w:pPr>
        <w:pStyle w:val="Tekstpodstawowy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Ad. pkt 5 </w:t>
      </w:r>
      <w:r w:rsidRPr="009B411C">
        <w:rPr>
          <w:rFonts w:ascii="Times New Roman" w:hAnsi="Times New Roman"/>
          <w:sz w:val="28"/>
          <w:szCs w:val="28"/>
        </w:rPr>
        <w:t>Do  protokołu Nr 3/202</w:t>
      </w:r>
      <w:r w:rsidR="008321F4" w:rsidRPr="009B411C">
        <w:rPr>
          <w:rFonts w:ascii="Times New Roman" w:hAnsi="Times New Roman"/>
          <w:sz w:val="28"/>
          <w:szCs w:val="28"/>
        </w:rPr>
        <w:t xml:space="preserve">4 </w:t>
      </w:r>
      <w:r w:rsidRPr="009B411C">
        <w:rPr>
          <w:rFonts w:ascii="Times New Roman" w:hAnsi="Times New Roman"/>
          <w:sz w:val="28"/>
          <w:szCs w:val="28"/>
        </w:rPr>
        <w:t>wspólnego posiedzenia Komisji Oświaty, Kultury, Sportu i Turystyki z Komisją Zdrowia i Spraw Społecznych z dnia 7 października 2024r. uwag nie zgłoszono.</w:t>
      </w:r>
    </w:p>
    <w:p w:rsidR="008F4A95" w:rsidRPr="005F41BA" w:rsidRDefault="008F4A95" w:rsidP="00C77F3E">
      <w:pPr>
        <w:pStyle w:val="Tekstpodstawowy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F41BA">
        <w:rPr>
          <w:rFonts w:ascii="Times New Roman" w:hAnsi="Times New Roman"/>
          <w:b/>
          <w:sz w:val="28"/>
          <w:szCs w:val="28"/>
        </w:rPr>
        <w:t xml:space="preserve">W głosowaniu nad przyjęciem </w:t>
      </w:r>
      <w:r w:rsidR="008321F4">
        <w:rPr>
          <w:rFonts w:ascii="Times New Roman" w:hAnsi="Times New Roman"/>
          <w:b/>
          <w:sz w:val="28"/>
          <w:szCs w:val="28"/>
        </w:rPr>
        <w:t xml:space="preserve">ww. </w:t>
      </w:r>
      <w:r w:rsidRPr="005F41BA">
        <w:rPr>
          <w:rFonts w:ascii="Times New Roman" w:hAnsi="Times New Roman"/>
          <w:b/>
          <w:sz w:val="28"/>
          <w:szCs w:val="28"/>
        </w:rPr>
        <w:t xml:space="preserve">protokołu uczestniczyło </w:t>
      </w:r>
      <w:r w:rsidR="007F10D0">
        <w:rPr>
          <w:rFonts w:ascii="Times New Roman" w:hAnsi="Times New Roman"/>
          <w:b/>
          <w:sz w:val="28"/>
          <w:szCs w:val="28"/>
        </w:rPr>
        <w:t>11</w:t>
      </w:r>
      <w:r w:rsidRPr="005F41BA">
        <w:rPr>
          <w:rFonts w:ascii="Times New Roman" w:hAnsi="Times New Roman"/>
          <w:b/>
          <w:sz w:val="28"/>
          <w:szCs w:val="28"/>
        </w:rPr>
        <w:t xml:space="preserve"> członków</w:t>
      </w:r>
      <w:r>
        <w:rPr>
          <w:rFonts w:ascii="Times New Roman" w:hAnsi="Times New Roman"/>
          <w:b/>
          <w:sz w:val="28"/>
          <w:szCs w:val="28"/>
        </w:rPr>
        <w:t xml:space="preserve"> Komisji. Komisja jednogłośnie </w:t>
      </w:r>
      <w:r w:rsidR="007F10D0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głosami „za” ( głosów „przeciw”</w:t>
      </w:r>
      <w:r w:rsidRPr="005F41BA">
        <w:rPr>
          <w:rFonts w:ascii="Times New Roman" w:hAnsi="Times New Roman"/>
          <w:b/>
          <w:sz w:val="28"/>
          <w:szCs w:val="28"/>
        </w:rPr>
        <w:t xml:space="preserve"> i wstrzymujących się nie było) przyjęła ww. protokół.</w:t>
      </w:r>
    </w:p>
    <w:p w:rsidR="008F4A95" w:rsidRPr="005F41BA" w:rsidRDefault="008F4A95" w:rsidP="008F4A95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F4A95" w:rsidRDefault="008F4A95" w:rsidP="008F4A95">
      <w:pPr>
        <w:pStyle w:val="Tekstpodstawowy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Ad. pkt 6 </w:t>
      </w:r>
      <w:r w:rsidR="006070A0">
        <w:rPr>
          <w:rFonts w:ascii="Times New Roman" w:hAnsi="Times New Roman"/>
          <w:sz w:val="28"/>
          <w:szCs w:val="28"/>
        </w:rPr>
        <w:t xml:space="preserve">Członek Komisji Andrzej Kruszewski </w:t>
      </w:r>
      <w:r w:rsidR="00C77F3E">
        <w:rPr>
          <w:rFonts w:ascii="Times New Roman" w:hAnsi="Times New Roman"/>
          <w:sz w:val="28"/>
          <w:szCs w:val="28"/>
        </w:rPr>
        <w:t>poruszył kwestię zagospodarowania terenu przed budynkiem Starostwa przy ul. Piłsudskiego 23 i powiedz</w:t>
      </w:r>
      <w:r w:rsidR="00F13ADB">
        <w:rPr>
          <w:rFonts w:ascii="Times New Roman" w:hAnsi="Times New Roman"/>
          <w:sz w:val="28"/>
          <w:szCs w:val="28"/>
        </w:rPr>
        <w:t>iał, że bardzo się cieszymy, ja</w:t>
      </w:r>
      <w:r w:rsidR="00C77F3E">
        <w:rPr>
          <w:rFonts w:ascii="Times New Roman" w:hAnsi="Times New Roman"/>
          <w:sz w:val="28"/>
          <w:szCs w:val="28"/>
        </w:rPr>
        <w:t>ko użytkownicy parkingu</w:t>
      </w:r>
      <w:r w:rsidR="00F13ADB">
        <w:rPr>
          <w:rFonts w:ascii="Times New Roman" w:hAnsi="Times New Roman"/>
          <w:sz w:val="28"/>
          <w:szCs w:val="28"/>
        </w:rPr>
        <w:t>, że w końcu będzie to wyglądało w sposób cywilizowany. Są pewne „ale”, tu nie chodzi o jego opinie, tylko będzie wyrazicielem opinii niektórych użytkowników tego parkingu.</w:t>
      </w:r>
    </w:p>
    <w:p w:rsidR="00F13ADB" w:rsidRDefault="00F13ADB" w:rsidP="008F4A95">
      <w:pPr>
        <w:pStyle w:val="Tekstpodstawowy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Pierwsza sprawa dotyczy tego szlabanu czy rogatek, które są przy wjeździe i wyjeździe. Jest obawa czy to dobrze będzie funkcjonować i na </w:t>
      </w:r>
      <w:r>
        <w:rPr>
          <w:rFonts w:ascii="Times New Roman" w:hAnsi="Times New Roman"/>
          <w:sz w:val="28"/>
          <w:szCs w:val="28"/>
        </w:rPr>
        <w:lastRenderedPageBreak/>
        <w:t>jakich zasadach, kto to będzie otwierał, w jakich godzinach będzie to otwarte. Jako Biblioteka pracujemy do godz. 17:00, w soboty do 15:00 także dla nas byłoby istotne żeby to wtedy też funkcjonowało.</w:t>
      </w:r>
    </w:p>
    <w:p w:rsidR="00F13ADB" w:rsidRDefault="00F13ADB" w:rsidP="004302A7">
      <w:pPr>
        <w:pStyle w:val="Tekstpodstawowy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02A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Najważniejsza rzecz dotyczy liczby miejsc parkingowych</w:t>
      </w:r>
      <w:r w:rsidR="004302A7">
        <w:rPr>
          <w:rFonts w:ascii="Times New Roman" w:hAnsi="Times New Roman"/>
          <w:sz w:val="28"/>
          <w:szCs w:val="28"/>
        </w:rPr>
        <w:t>. Czy ta liczba miejsc parkingowych wzrośnie czy zostanie mniej więcej na tym samym poziomie? Jako Biblioteka zgłaszamy taki postulat ażeby odbyć spotkanie wszystkich przedstawicieli instytucji korzystających z tego parkingu, aby porozmawiać o przydziale czy podziale miejsc parkingowych. Czy takie spotkanie jest możliwe?</w:t>
      </w:r>
    </w:p>
    <w:p w:rsidR="006070A0" w:rsidRDefault="006070A0" w:rsidP="006070A0">
      <w:pPr>
        <w:pStyle w:val="Tekstpodstawowy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Starosta Węgrowski Ewa </w:t>
      </w:r>
      <w:proofErr w:type="spellStart"/>
      <w:r>
        <w:rPr>
          <w:rFonts w:ascii="Times New Roman" w:hAnsi="Times New Roman"/>
          <w:sz w:val="28"/>
          <w:szCs w:val="28"/>
        </w:rPr>
        <w:t>Besztak</w:t>
      </w:r>
      <w:proofErr w:type="spellEnd"/>
      <w:r w:rsidR="004302A7">
        <w:rPr>
          <w:rFonts w:ascii="Times New Roman" w:hAnsi="Times New Roman"/>
          <w:sz w:val="28"/>
          <w:szCs w:val="28"/>
        </w:rPr>
        <w:t xml:space="preserve"> powiedziała, że te szlabany być muszą z uwagi na to, co się dzieje wieczorami. W godzinach pracy Urzędu będzie otwarte. Spotkanie również będzie. Nie do końca jestem pewna czy przydział na instytucje poszczególnych rewirów będzie dobry, bo ludzie będą przyjeżdżać i odjeżdżać do Urzędu Pracy, do Biblioteki, do Wydziału Komunikacji. Krawężniki będą obniżone</w:t>
      </w:r>
      <w:r w:rsidR="00083369">
        <w:rPr>
          <w:rFonts w:ascii="Times New Roman" w:hAnsi="Times New Roman"/>
          <w:sz w:val="28"/>
          <w:szCs w:val="28"/>
        </w:rPr>
        <w:t>.</w:t>
      </w:r>
    </w:p>
    <w:p w:rsidR="00083369" w:rsidRDefault="00083369" w:rsidP="00083369">
      <w:pPr>
        <w:pStyle w:val="Tekstpodstawowy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Teraz będzie zmiana taka, że wjazd zostanie tak, jak był, a wyjazd na ul. Piłsudskiego czyli dla mieszkańców o połowę mniej jeżdżących.</w:t>
      </w:r>
    </w:p>
    <w:p w:rsidR="00083369" w:rsidRDefault="00083369" w:rsidP="006070A0">
      <w:pPr>
        <w:pStyle w:val="Tekstpodstawowy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Wiosną chcemy złożyć wniosek by zagospodarować ten teren, w Urzędzie Marszałkowskim jest taki program, korzystaliśmy z tego programu jeśli chodzi o I LO Mickiewicza.</w:t>
      </w:r>
    </w:p>
    <w:p w:rsidR="00083369" w:rsidRDefault="00083369" w:rsidP="006070A0">
      <w:pPr>
        <w:pStyle w:val="Tekstpodstawowy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zwykłe dni nie ma problemu, są panie sprzątaczki, będzie od 7:00 do 19:00 otwierane (bo Poradni</w:t>
      </w:r>
      <w:r w:rsidR="00C8599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P-P, PCPR, OIK, Biblioteka Pedagogiczna pracują dłużej).</w:t>
      </w:r>
    </w:p>
    <w:p w:rsidR="00C85996" w:rsidRDefault="00C85996" w:rsidP="006070A0">
      <w:pPr>
        <w:pStyle w:val="Tekstpodstawowy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Członek Komisji Andrzej Kruszewski zapytał o ogrodzenie </w:t>
      </w:r>
      <w:r>
        <w:rPr>
          <w:rFonts w:ascii="Times New Roman" w:hAnsi="Times New Roman"/>
          <w:sz w:val="28"/>
          <w:szCs w:val="28"/>
        </w:rPr>
        <w:br/>
        <w:t>od ul. Stadionowej.</w:t>
      </w:r>
    </w:p>
    <w:p w:rsidR="00C85996" w:rsidRDefault="00C85996" w:rsidP="00C85996">
      <w:pPr>
        <w:pStyle w:val="Tekstpodstawowy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Starosta Węgrowski Ewa </w:t>
      </w:r>
      <w:proofErr w:type="spellStart"/>
      <w:r>
        <w:rPr>
          <w:rFonts w:ascii="Times New Roman" w:hAnsi="Times New Roman"/>
          <w:sz w:val="28"/>
          <w:szCs w:val="28"/>
        </w:rPr>
        <w:t>Besztak</w:t>
      </w:r>
      <w:proofErr w:type="spellEnd"/>
      <w:r>
        <w:rPr>
          <w:rFonts w:ascii="Times New Roman" w:hAnsi="Times New Roman"/>
          <w:sz w:val="28"/>
          <w:szCs w:val="28"/>
        </w:rPr>
        <w:t xml:space="preserve"> powiedziała, że to ogrodzenie będzie zdemontowane.</w:t>
      </w:r>
    </w:p>
    <w:p w:rsidR="00C85996" w:rsidRDefault="00C85996" w:rsidP="00C85996">
      <w:pPr>
        <w:pStyle w:val="Tekstpodstawowy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Starosta stwierdziła, że cieszy się, że ten Polski Ład był, bo dzięki temu udało się wykonać, bo tak byłoby trudno.</w:t>
      </w:r>
    </w:p>
    <w:p w:rsidR="006070A0" w:rsidRDefault="006070A0" w:rsidP="006070A0">
      <w:pPr>
        <w:pStyle w:val="Tekstpodstawowy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Członek Komisji Ernest </w:t>
      </w:r>
      <w:proofErr w:type="spellStart"/>
      <w:r>
        <w:rPr>
          <w:rFonts w:ascii="Times New Roman" w:hAnsi="Times New Roman"/>
          <w:sz w:val="28"/>
          <w:szCs w:val="28"/>
        </w:rPr>
        <w:t>Wasążnik</w:t>
      </w:r>
      <w:proofErr w:type="spellEnd"/>
      <w:r>
        <w:rPr>
          <w:rFonts w:ascii="Times New Roman" w:hAnsi="Times New Roman"/>
          <w:sz w:val="28"/>
          <w:szCs w:val="28"/>
        </w:rPr>
        <w:t xml:space="preserve"> poprosił, by zwrócić uwagę odpowiednim komórkom, </w:t>
      </w:r>
      <w:r w:rsidR="00F13AD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by pewne r</w:t>
      </w:r>
      <w:r w:rsidR="00F13ADB">
        <w:rPr>
          <w:rFonts w:ascii="Times New Roman" w:hAnsi="Times New Roman"/>
          <w:sz w:val="28"/>
          <w:szCs w:val="28"/>
        </w:rPr>
        <w:t xml:space="preserve">zeczy na </w:t>
      </w:r>
      <w:r>
        <w:rPr>
          <w:rFonts w:ascii="Times New Roman" w:hAnsi="Times New Roman"/>
          <w:sz w:val="28"/>
          <w:szCs w:val="28"/>
        </w:rPr>
        <w:t xml:space="preserve"> stronie internetowej </w:t>
      </w:r>
      <w:r w:rsidR="00F13ADB">
        <w:rPr>
          <w:rFonts w:ascii="Times New Roman" w:hAnsi="Times New Roman"/>
          <w:sz w:val="28"/>
          <w:szCs w:val="28"/>
        </w:rPr>
        <w:t xml:space="preserve">Starostwa </w:t>
      </w:r>
      <w:r>
        <w:rPr>
          <w:rFonts w:ascii="Times New Roman" w:hAnsi="Times New Roman"/>
          <w:sz w:val="28"/>
          <w:szCs w:val="28"/>
        </w:rPr>
        <w:t xml:space="preserve">zaktualizować. </w:t>
      </w:r>
      <w:r w:rsidR="00F13ADB">
        <w:rPr>
          <w:rFonts w:ascii="Times New Roman" w:hAnsi="Times New Roman"/>
          <w:sz w:val="28"/>
          <w:szCs w:val="28"/>
        </w:rPr>
        <w:t>W zakładce</w:t>
      </w:r>
      <w:r>
        <w:rPr>
          <w:rFonts w:ascii="Times New Roman" w:hAnsi="Times New Roman"/>
          <w:sz w:val="28"/>
          <w:szCs w:val="28"/>
        </w:rPr>
        <w:t xml:space="preserve">: </w:t>
      </w:r>
      <w:r w:rsidR="00F13ADB">
        <w:rPr>
          <w:rFonts w:ascii="Times New Roman" w:hAnsi="Times New Roman"/>
          <w:sz w:val="28"/>
          <w:szCs w:val="28"/>
        </w:rPr>
        <w:t>„K</w:t>
      </w:r>
      <w:r>
        <w:rPr>
          <w:rFonts w:ascii="Times New Roman" w:hAnsi="Times New Roman"/>
          <w:sz w:val="28"/>
          <w:szCs w:val="28"/>
        </w:rPr>
        <w:t>atalog firm i instytucji” widnieją  jeszcze gimnazja,  restauracje, których już nie ma, są tam informacje nieaktualne.</w:t>
      </w:r>
    </w:p>
    <w:p w:rsidR="006070A0" w:rsidRPr="00970BA9" w:rsidRDefault="006070A0" w:rsidP="006070A0">
      <w:pPr>
        <w:pStyle w:val="Tekstpodstawowy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302A7">
        <w:rPr>
          <w:rFonts w:ascii="Times New Roman" w:hAnsi="Times New Roman"/>
          <w:sz w:val="28"/>
          <w:szCs w:val="28"/>
        </w:rPr>
        <w:t xml:space="preserve">Odnosząc się do uwagi członka Komisji Ernesta </w:t>
      </w:r>
      <w:proofErr w:type="spellStart"/>
      <w:r w:rsidR="004302A7">
        <w:rPr>
          <w:rFonts w:ascii="Times New Roman" w:hAnsi="Times New Roman"/>
          <w:sz w:val="28"/>
          <w:szCs w:val="28"/>
        </w:rPr>
        <w:t>Wasążnika</w:t>
      </w:r>
      <w:proofErr w:type="spellEnd"/>
      <w:r w:rsidR="00430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Wicestarosta Węg</w:t>
      </w:r>
      <w:r w:rsidR="004302A7">
        <w:rPr>
          <w:rFonts w:ascii="Times New Roman" w:hAnsi="Times New Roman"/>
          <w:sz w:val="28"/>
          <w:szCs w:val="28"/>
        </w:rPr>
        <w:t xml:space="preserve">rowski Marek </w:t>
      </w:r>
      <w:proofErr w:type="spellStart"/>
      <w:r w:rsidR="004302A7">
        <w:rPr>
          <w:rFonts w:ascii="Times New Roman" w:hAnsi="Times New Roman"/>
          <w:sz w:val="28"/>
          <w:szCs w:val="28"/>
        </w:rPr>
        <w:t>Renik</w:t>
      </w:r>
      <w:proofErr w:type="spellEnd"/>
      <w:r w:rsidR="004302A7">
        <w:rPr>
          <w:rFonts w:ascii="Times New Roman" w:hAnsi="Times New Roman"/>
          <w:sz w:val="28"/>
          <w:szCs w:val="28"/>
        </w:rPr>
        <w:t xml:space="preserve"> stwierdzi</w:t>
      </w:r>
      <w:r>
        <w:rPr>
          <w:rFonts w:ascii="Times New Roman" w:hAnsi="Times New Roman"/>
          <w:sz w:val="28"/>
          <w:szCs w:val="28"/>
        </w:rPr>
        <w:t xml:space="preserve">ł, że przymierzamy się do </w:t>
      </w:r>
      <w:r w:rsidR="00430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zmiany stro</w:t>
      </w:r>
      <w:r w:rsidR="00F13ADB">
        <w:rPr>
          <w:rFonts w:ascii="Times New Roman" w:hAnsi="Times New Roman"/>
          <w:sz w:val="28"/>
          <w:szCs w:val="28"/>
        </w:rPr>
        <w:t>ny internetowej</w:t>
      </w:r>
      <w:r>
        <w:rPr>
          <w:rFonts w:ascii="Times New Roman" w:hAnsi="Times New Roman"/>
          <w:sz w:val="28"/>
          <w:szCs w:val="28"/>
        </w:rPr>
        <w:t>.</w:t>
      </w:r>
    </w:p>
    <w:p w:rsidR="008F4A95" w:rsidRDefault="008F4A95" w:rsidP="008F4A95">
      <w:pPr>
        <w:ind w:left="426" w:hanging="426"/>
        <w:jc w:val="both"/>
        <w:rPr>
          <w:sz w:val="28"/>
          <w:szCs w:val="28"/>
        </w:rPr>
      </w:pPr>
    </w:p>
    <w:p w:rsidR="00AA05AF" w:rsidRPr="005F41BA" w:rsidRDefault="00AA05AF" w:rsidP="008F4A95">
      <w:pPr>
        <w:ind w:left="426" w:hanging="426"/>
        <w:jc w:val="both"/>
        <w:rPr>
          <w:sz w:val="28"/>
          <w:szCs w:val="28"/>
        </w:rPr>
      </w:pPr>
    </w:p>
    <w:p w:rsidR="008F4A95" w:rsidRPr="005F41BA" w:rsidRDefault="008F4A95" w:rsidP="008F4A95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Ad. pkt 7</w:t>
      </w:r>
      <w:r w:rsidRPr="005F41BA">
        <w:rPr>
          <w:sz w:val="28"/>
          <w:szCs w:val="28"/>
        </w:rPr>
        <w:t xml:space="preserve"> Wobec zrealizowania por</w:t>
      </w:r>
      <w:r>
        <w:rPr>
          <w:sz w:val="28"/>
          <w:szCs w:val="28"/>
        </w:rPr>
        <w:t>ządku posiedzenia Przewodnicząca</w:t>
      </w:r>
      <w:r w:rsidRPr="005F41BA">
        <w:rPr>
          <w:sz w:val="28"/>
          <w:szCs w:val="28"/>
        </w:rPr>
        <w:t xml:space="preserve"> Komisji </w:t>
      </w:r>
      <w:r>
        <w:rPr>
          <w:sz w:val="28"/>
          <w:szCs w:val="28"/>
        </w:rPr>
        <w:t xml:space="preserve">Brygida </w:t>
      </w:r>
      <w:proofErr w:type="spellStart"/>
      <w:r>
        <w:rPr>
          <w:sz w:val="28"/>
          <w:szCs w:val="28"/>
        </w:rPr>
        <w:t>Górniaczyk</w:t>
      </w:r>
      <w:proofErr w:type="spellEnd"/>
      <w:r>
        <w:rPr>
          <w:sz w:val="28"/>
          <w:szCs w:val="28"/>
        </w:rPr>
        <w:t xml:space="preserve"> </w:t>
      </w:r>
      <w:r w:rsidRPr="005F41BA">
        <w:rPr>
          <w:sz w:val="28"/>
          <w:szCs w:val="28"/>
        </w:rPr>
        <w:t>podziękował</w:t>
      </w:r>
      <w:r>
        <w:rPr>
          <w:sz w:val="28"/>
          <w:szCs w:val="28"/>
        </w:rPr>
        <w:t>a</w:t>
      </w:r>
      <w:r w:rsidRPr="005F41BA">
        <w:rPr>
          <w:sz w:val="28"/>
          <w:szCs w:val="28"/>
        </w:rPr>
        <w:t xml:space="preserve"> członkom  Komisji oraz zapr</w:t>
      </w:r>
      <w:r>
        <w:rPr>
          <w:sz w:val="28"/>
          <w:szCs w:val="28"/>
        </w:rPr>
        <w:t>oszonym gościom, po czym zamknęła</w:t>
      </w:r>
      <w:r w:rsidRPr="005F41BA">
        <w:rPr>
          <w:sz w:val="28"/>
          <w:szCs w:val="28"/>
        </w:rPr>
        <w:t xml:space="preserve"> posiedzenie.</w:t>
      </w:r>
    </w:p>
    <w:p w:rsidR="008F4A95" w:rsidRPr="005F41BA" w:rsidRDefault="008F4A95" w:rsidP="008F4A95">
      <w:pPr>
        <w:pStyle w:val="Tekstpodstawowywcity3"/>
        <w:spacing w:after="0"/>
        <w:ind w:left="0"/>
        <w:rPr>
          <w:sz w:val="28"/>
          <w:szCs w:val="28"/>
        </w:rPr>
      </w:pPr>
    </w:p>
    <w:p w:rsidR="008F4A95" w:rsidRDefault="008841D8" w:rsidP="008F4A95">
      <w:pPr>
        <w:pStyle w:val="Tekstpodstawowywcity3"/>
        <w:spacing w:after="0"/>
        <w:ind w:left="0" w:hanging="142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8F4A95">
        <w:rPr>
          <w:sz w:val="26"/>
          <w:szCs w:val="26"/>
        </w:rPr>
        <w:t>Protokołowała:                                                                    Przewodnicząca Komisji                                                                                                                                          Starszy Inspektor                                                   Oświaty, Kultury, Sportu i Turystyki</w:t>
      </w:r>
      <w:r w:rsidR="008F4A95">
        <w:rPr>
          <w:i/>
          <w:sz w:val="26"/>
          <w:szCs w:val="26"/>
        </w:rPr>
        <w:t xml:space="preserve"> </w:t>
      </w:r>
    </w:p>
    <w:p w:rsidR="008F4A95" w:rsidRPr="0081486E" w:rsidRDefault="008F4A95" w:rsidP="008F4A95">
      <w:pPr>
        <w:pStyle w:val="Tekstpodstawowywcity3"/>
        <w:spacing w:after="0"/>
        <w:ind w:left="0" w:hanging="142"/>
        <w:rPr>
          <w:sz w:val="26"/>
          <w:szCs w:val="26"/>
        </w:rPr>
      </w:pPr>
      <w:r>
        <w:rPr>
          <w:i/>
          <w:sz w:val="26"/>
          <w:szCs w:val="26"/>
        </w:rPr>
        <w:t xml:space="preserve">(-) Magdalena Dąbkowska                                                   (-) Brygida </w:t>
      </w:r>
      <w:proofErr w:type="spellStart"/>
      <w:r>
        <w:rPr>
          <w:i/>
          <w:sz w:val="26"/>
          <w:szCs w:val="26"/>
        </w:rPr>
        <w:t>Górniaczyk</w:t>
      </w:r>
      <w:proofErr w:type="spellEnd"/>
    </w:p>
    <w:p w:rsidR="008F4A95" w:rsidRDefault="008F4A95" w:rsidP="008F4A95">
      <w:r>
        <w:rPr>
          <w:sz w:val="26"/>
          <w:szCs w:val="26"/>
        </w:rPr>
        <w:t xml:space="preserve">                           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</w:t>
      </w:r>
    </w:p>
    <w:sectPr w:rsidR="008F4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B288B"/>
    <w:multiLevelType w:val="hybridMultilevel"/>
    <w:tmpl w:val="4FBA052E"/>
    <w:lvl w:ilvl="0" w:tplc="36582F3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FA0C4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21C27"/>
    <w:multiLevelType w:val="hybridMultilevel"/>
    <w:tmpl w:val="117C0AF4"/>
    <w:lvl w:ilvl="0" w:tplc="13C4BFD8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A4B643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1"/>
    <w:rsid w:val="00060533"/>
    <w:rsid w:val="00083369"/>
    <w:rsid w:val="004302A7"/>
    <w:rsid w:val="00434E21"/>
    <w:rsid w:val="006070A0"/>
    <w:rsid w:val="006A372F"/>
    <w:rsid w:val="006F5413"/>
    <w:rsid w:val="007F10D0"/>
    <w:rsid w:val="008321F4"/>
    <w:rsid w:val="008841D8"/>
    <w:rsid w:val="008F4A95"/>
    <w:rsid w:val="009B411C"/>
    <w:rsid w:val="00AA05AF"/>
    <w:rsid w:val="00C77F3E"/>
    <w:rsid w:val="00C85996"/>
    <w:rsid w:val="00E47AFD"/>
    <w:rsid w:val="00F13ADB"/>
    <w:rsid w:val="00F8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DD2AF-BCED-4509-AE46-9D6D115F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4A95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F4A9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4A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4A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F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4A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F4A9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9</cp:revision>
  <dcterms:created xsi:type="dcterms:W3CDTF">2024-12-12T07:24:00Z</dcterms:created>
  <dcterms:modified xsi:type="dcterms:W3CDTF">2024-12-12T13:13:00Z</dcterms:modified>
</cp:coreProperties>
</file>