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8C" w:rsidRPr="00913B67" w:rsidRDefault="00D93C8C" w:rsidP="00D93C8C">
      <w:pPr>
        <w:jc w:val="center"/>
        <w:rPr>
          <w:b/>
          <w:sz w:val="28"/>
          <w:szCs w:val="28"/>
        </w:rPr>
      </w:pPr>
      <w:r>
        <w:rPr>
          <w:b/>
          <w:sz w:val="28"/>
          <w:szCs w:val="28"/>
        </w:rPr>
        <w:t>Protokół NR 4</w:t>
      </w:r>
      <w:r w:rsidRPr="00913B67">
        <w:rPr>
          <w:b/>
          <w:sz w:val="28"/>
          <w:szCs w:val="28"/>
        </w:rPr>
        <w:t>/2024</w:t>
      </w:r>
    </w:p>
    <w:p w:rsidR="00D93C8C" w:rsidRPr="00913B67" w:rsidRDefault="00D93C8C" w:rsidP="00D93C8C">
      <w:pPr>
        <w:jc w:val="center"/>
        <w:rPr>
          <w:b/>
          <w:sz w:val="28"/>
          <w:szCs w:val="28"/>
        </w:rPr>
      </w:pPr>
      <w:r>
        <w:rPr>
          <w:b/>
          <w:sz w:val="28"/>
          <w:szCs w:val="28"/>
        </w:rPr>
        <w:t>4</w:t>
      </w:r>
      <w:r w:rsidRPr="00913B67">
        <w:rPr>
          <w:b/>
          <w:sz w:val="28"/>
          <w:szCs w:val="28"/>
        </w:rPr>
        <w:t xml:space="preserve">  posiedzenia</w:t>
      </w:r>
      <w:r>
        <w:rPr>
          <w:b/>
          <w:sz w:val="28"/>
          <w:szCs w:val="28"/>
        </w:rPr>
        <w:t xml:space="preserve"> Komisji Budżetu i Finansów</w:t>
      </w:r>
    </w:p>
    <w:p w:rsidR="00D93C8C" w:rsidRPr="00913B67" w:rsidRDefault="00D93C8C" w:rsidP="00D93C8C">
      <w:pPr>
        <w:jc w:val="center"/>
        <w:rPr>
          <w:b/>
          <w:sz w:val="28"/>
          <w:szCs w:val="28"/>
        </w:rPr>
      </w:pPr>
      <w:r>
        <w:rPr>
          <w:b/>
          <w:sz w:val="28"/>
          <w:szCs w:val="28"/>
        </w:rPr>
        <w:t xml:space="preserve">w dniu </w:t>
      </w:r>
      <w:r w:rsidRPr="00913B67">
        <w:rPr>
          <w:b/>
          <w:sz w:val="28"/>
          <w:szCs w:val="28"/>
        </w:rPr>
        <w:t xml:space="preserve"> </w:t>
      </w:r>
      <w:r>
        <w:rPr>
          <w:b/>
          <w:sz w:val="28"/>
          <w:szCs w:val="28"/>
        </w:rPr>
        <w:t>12</w:t>
      </w:r>
      <w:r>
        <w:rPr>
          <w:b/>
          <w:sz w:val="28"/>
          <w:szCs w:val="28"/>
        </w:rPr>
        <w:t xml:space="preserve"> listopada </w:t>
      </w:r>
      <w:r w:rsidRPr="00913B67">
        <w:rPr>
          <w:b/>
          <w:sz w:val="28"/>
          <w:szCs w:val="28"/>
        </w:rPr>
        <w:t>2024 r.</w:t>
      </w:r>
    </w:p>
    <w:p w:rsidR="00D93C8C" w:rsidRPr="00913B67" w:rsidRDefault="00D93C8C" w:rsidP="00D93C8C">
      <w:pPr>
        <w:pStyle w:val="Tekstpodstawowywcity2"/>
        <w:spacing w:after="0" w:line="240" w:lineRule="auto"/>
        <w:jc w:val="center"/>
        <w:rPr>
          <w:b/>
          <w:sz w:val="28"/>
          <w:szCs w:val="28"/>
        </w:rPr>
      </w:pPr>
      <w:r w:rsidRPr="00913B67">
        <w:rPr>
          <w:b/>
          <w:sz w:val="28"/>
          <w:szCs w:val="28"/>
        </w:rPr>
        <w:t xml:space="preserve">w  sali konferencyjnej im. I. J. Paderewskiego  </w:t>
      </w:r>
    </w:p>
    <w:p w:rsidR="00D93C8C" w:rsidRPr="00913B67" w:rsidRDefault="00D93C8C" w:rsidP="00D93C8C">
      <w:pPr>
        <w:pStyle w:val="Tekstpodstawowywcity2"/>
        <w:spacing w:after="0" w:line="240" w:lineRule="auto"/>
        <w:jc w:val="center"/>
        <w:rPr>
          <w:b/>
          <w:sz w:val="28"/>
          <w:szCs w:val="28"/>
        </w:rPr>
      </w:pPr>
      <w:r w:rsidRPr="00913B67">
        <w:rPr>
          <w:b/>
          <w:sz w:val="28"/>
          <w:szCs w:val="28"/>
        </w:rPr>
        <w:t>w Starostwie Powiatowym w Węgrowie</w:t>
      </w:r>
    </w:p>
    <w:p w:rsidR="00D93C8C" w:rsidRPr="00913B67" w:rsidRDefault="00D93C8C" w:rsidP="00D93C8C">
      <w:pPr>
        <w:pStyle w:val="Tekstpodstawowywcity2"/>
        <w:spacing w:after="0" w:line="240" w:lineRule="auto"/>
        <w:ind w:left="567" w:hanging="567"/>
        <w:jc w:val="center"/>
        <w:rPr>
          <w:b/>
          <w:sz w:val="28"/>
          <w:szCs w:val="28"/>
        </w:rPr>
      </w:pPr>
      <w:r>
        <w:rPr>
          <w:b/>
          <w:sz w:val="28"/>
          <w:szCs w:val="28"/>
        </w:rPr>
        <w:t>w godz. 13</w:t>
      </w:r>
      <w:r>
        <w:rPr>
          <w:b/>
          <w:sz w:val="28"/>
          <w:szCs w:val="28"/>
          <w:vertAlign w:val="superscript"/>
        </w:rPr>
        <w:t>3</w:t>
      </w:r>
      <w:r w:rsidRPr="00913B67">
        <w:rPr>
          <w:b/>
          <w:sz w:val="28"/>
          <w:szCs w:val="28"/>
          <w:vertAlign w:val="superscript"/>
        </w:rPr>
        <w:t>0</w:t>
      </w:r>
      <w:r w:rsidRPr="00913B67">
        <w:rPr>
          <w:b/>
          <w:sz w:val="28"/>
          <w:szCs w:val="28"/>
        </w:rPr>
        <w:t>-14</w:t>
      </w:r>
      <w:r w:rsidR="00932D0F">
        <w:rPr>
          <w:b/>
          <w:sz w:val="28"/>
          <w:szCs w:val="28"/>
          <w:vertAlign w:val="superscript"/>
        </w:rPr>
        <w:t>0</w:t>
      </w:r>
      <w:r w:rsidRPr="00913B67">
        <w:rPr>
          <w:b/>
          <w:sz w:val="28"/>
          <w:szCs w:val="28"/>
          <w:vertAlign w:val="superscript"/>
        </w:rPr>
        <w:t>0</w:t>
      </w:r>
    </w:p>
    <w:p w:rsidR="00D93C8C" w:rsidRPr="00DA1DCB" w:rsidRDefault="00D93C8C" w:rsidP="00D93C8C">
      <w:pPr>
        <w:jc w:val="center"/>
        <w:rPr>
          <w:b/>
          <w:sz w:val="28"/>
          <w:szCs w:val="28"/>
        </w:rPr>
      </w:pPr>
    </w:p>
    <w:p w:rsidR="00D93C8C" w:rsidRPr="005F41BA" w:rsidRDefault="00D93C8C" w:rsidP="00D93C8C">
      <w:pPr>
        <w:ind w:left="567" w:hanging="567"/>
        <w:jc w:val="both"/>
        <w:rPr>
          <w:sz w:val="28"/>
          <w:szCs w:val="28"/>
        </w:rPr>
      </w:pPr>
      <w:r w:rsidRPr="005F41BA">
        <w:rPr>
          <w:sz w:val="28"/>
          <w:szCs w:val="28"/>
        </w:rPr>
        <w:t xml:space="preserve">Ad. pkt. 1 Posiedzenie otworzył </w:t>
      </w:r>
      <w:r w:rsidRPr="005F41BA">
        <w:rPr>
          <w:sz w:val="28"/>
          <w:szCs w:val="28"/>
          <w:vertAlign w:val="superscript"/>
        </w:rPr>
        <w:t xml:space="preserve">  </w:t>
      </w:r>
      <w:r w:rsidRPr="005F41BA">
        <w:rPr>
          <w:sz w:val="28"/>
          <w:szCs w:val="28"/>
        </w:rPr>
        <w:t>i mu przewodniczył</w:t>
      </w:r>
      <w:r w:rsidRPr="005F41BA">
        <w:rPr>
          <w:sz w:val="28"/>
          <w:szCs w:val="28"/>
          <w:vertAlign w:val="superscript"/>
        </w:rPr>
        <w:t xml:space="preserve">  </w:t>
      </w:r>
      <w:r w:rsidRPr="005F41BA">
        <w:rPr>
          <w:sz w:val="28"/>
          <w:szCs w:val="28"/>
        </w:rPr>
        <w:t>Przewodniczący Komisji</w:t>
      </w:r>
      <w:r>
        <w:rPr>
          <w:sz w:val="28"/>
          <w:szCs w:val="28"/>
        </w:rPr>
        <w:t xml:space="preserve"> Budżetu i finansów Bogusław Szymański</w:t>
      </w:r>
      <w:r w:rsidRPr="005F41BA">
        <w:rPr>
          <w:sz w:val="28"/>
          <w:szCs w:val="28"/>
        </w:rPr>
        <w:t xml:space="preserve">. Powitał członków Komisji i zaproszonych gości. </w:t>
      </w:r>
    </w:p>
    <w:p w:rsidR="00D93C8C" w:rsidRPr="005F41BA" w:rsidRDefault="00D93C8C" w:rsidP="00D93C8C">
      <w:pPr>
        <w:pStyle w:val="Bezodstpw"/>
        <w:ind w:left="567" w:hanging="567"/>
        <w:jc w:val="both"/>
        <w:rPr>
          <w:sz w:val="28"/>
          <w:szCs w:val="28"/>
        </w:rPr>
      </w:pPr>
    </w:p>
    <w:p w:rsidR="00D93C8C" w:rsidRPr="005F41BA" w:rsidRDefault="00D93C8C" w:rsidP="00D93C8C">
      <w:pPr>
        <w:pStyle w:val="Bezodstpw"/>
        <w:ind w:left="567" w:hanging="567"/>
        <w:jc w:val="both"/>
        <w:rPr>
          <w:sz w:val="28"/>
          <w:szCs w:val="28"/>
        </w:rPr>
      </w:pPr>
      <w:r w:rsidRPr="005F41BA">
        <w:rPr>
          <w:sz w:val="28"/>
          <w:szCs w:val="28"/>
        </w:rPr>
        <w:t xml:space="preserve">Ad. pkt 2 </w:t>
      </w:r>
    </w:p>
    <w:p w:rsidR="00D93C8C" w:rsidRPr="005F41BA" w:rsidRDefault="00D93C8C" w:rsidP="00D93C8C">
      <w:pPr>
        <w:pStyle w:val="Bezodstpw"/>
        <w:ind w:left="567" w:hanging="567"/>
        <w:jc w:val="both"/>
        <w:rPr>
          <w:sz w:val="28"/>
          <w:szCs w:val="28"/>
        </w:rPr>
      </w:pPr>
      <w:r w:rsidRPr="005F41BA">
        <w:rPr>
          <w:sz w:val="28"/>
          <w:szCs w:val="28"/>
        </w:rPr>
        <w:t xml:space="preserve">       </w:t>
      </w:r>
      <w:r>
        <w:rPr>
          <w:sz w:val="28"/>
          <w:szCs w:val="28"/>
        </w:rPr>
        <w:t xml:space="preserve">  W posiedzeniu uczestniczyło 11</w:t>
      </w:r>
      <w:r w:rsidRPr="005F41BA">
        <w:rPr>
          <w:sz w:val="28"/>
          <w:szCs w:val="28"/>
        </w:rPr>
        <w:t xml:space="preserve"> członków  Komisji. Lista obecności stanowi załącznik nr 1 do protokołu.</w:t>
      </w:r>
    </w:p>
    <w:p w:rsidR="00D93C8C" w:rsidRPr="005F41BA" w:rsidRDefault="00D93C8C" w:rsidP="00D93C8C">
      <w:pPr>
        <w:pStyle w:val="Bezodstpw"/>
        <w:ind w:left="567"/>
        <w:jc w:val="both"/>
        <w:rPr>
          <w:sz w:val="28"/>
          <w:szCs w:val="28"/>
        </w:rPr>
      </w:pPr>
      <w:r w:rsidRPr="005F41BA">
        <w:rPr>
          <w:sz w:val="28"/>
          <w:szCs w:val="28"/>
        </w:rPr>
        <w:t xml:space="preserve">        Ponadto </w:t>
      </w:r>
      <w:r>
        <w:rPr>
          <w:sz w:val="28"/>
          <w:szCs w:val="28"/>
        </w:rPr>
        <w:t>w posiedzeniu udział wzięli: Sekretarz Powiatu Adrian Majewski,</w:t>
      </w:r>
      <w:r w:rsidRPr="005F41BA">
        <w:rPr>
          <w:sz w:val="28"/>
          <w:szCs w:val="28"/>
        </w:rPr>
        <w:t xml:space="preserve"> Skarbnik Powiatu Anna Paweł</w:t>
      </w:r>
      <w:r>
        <w:rPr>
          <w:sz w:val="28"/>
          <w:szCs w:val="28"/>
        </w:rPr>
        <w:t>as</w:t>
      </w:r>
      <w:r w:rsidRPr="005F41BA">
        <w:rPr>
          <w:sz w:val="28"/>
          <w:szCs w:val="28"/>
        </w:rPr>
        <w:t>.</w:t>
      </w:r>
    </w:p>
    <w:p w:rsidR="00D93C8C" w:rsidRPr="005F41BA" w:rsidRDefault="00D93C8C" w:rsidP="00D93C8C">
      <w:pPr>
        <w:pStyle w:val="Bezodstpw"/>
        <w:ind w:left="567"/>
        <w:jc w:val="both"/>
        <w:rPr>
          <w:sz w:val="28"/>
          <w:szCs w:val="28"/>
        </w:rPr>
      </w:pPr>
    </w:p>
    <w:p w:rsidR="00D93C8C" w:rsidRPr="005F41BA" w:rsidRDefault="00D93C8C" w:rsidP="00D93C8C">
      <w:pPr>
        <w:pStyle w:val="Tekstpodstawowy"/>
        <w:overflowPunct w:val="0"/>
        <w:autoSpaceDE w:val="0"/>
        <w:autoSpaceDN w:val="0"/>
        <w:adjustRightInd w:val="0"/>
        <w:ind w:left="896" w:hanging="896"/>
        <w:jc w:val="both"/>
        <w:textAlignment w:val="baseline"/>
        <w:rPr>
          <w:rFonts w:ascii="Times New Roman" w:hAnsi="Times New Roman"/>
          <w:sz w:val="28"/>
          <w:szCs w:val="28"/>
        </w:rPr>
      </w:pPr>
      <w:r w:rsidRPr="005F41BA">
        <w:rPr>
          <w:rFonts w:ascii="Times New Roman" w:hAnsi="Times New Roman"/>
          <w:sz w:val="28"/>
          <w:szCs w:val="28"/>
        </w:rPr>
        <w:t>Ad. pkt 3 Pr</w:t>
      </w:r>
      <w:r>
        <w:rPr>
          <w:rFonts w:ascii="Times New Roman" w:hAnsi="Times New Roman"/>
          <w:sz w:val="28"/>
          <w:szCs w:val="28"/>
        </w:rPr>
        <w:t>zewodniczący Komisji Bogusław Szymański</w:t>
      </w:r>
      <w:r w:rsidRPr="005F41BA">
        <w:rPr>
          <w:rFonts w:ascii="Times New Roman" w:hAnsi="Times New Roman"/>
          <w:sz w:val="28"/>
          <w:szCs w:val="28"/>
        </w:rPr>
        <w:t xml:space="preserve"> przedsta</w:t>
      </w:r>
      <w:r>
        <w:rPr>
          <w:rFonts w:ascii="Times New Roman" w:hAnsi="Times New Roman"/>
          <w:sz w:val="28"/>
          <w:szCs w:val="28"/>
        </w:rPr>
        <w:t xml:space="preserve">wił porządek obrad </w:t>
      </w:r>
      <w:r w:rsidRPr="005F41BA">
        <w:rPr>
          <w:rFonts w:ascii="Times New Roman" w:hAnsi="Times New Roman"/>
          <w:sz w:val="28"/>
          <w:szCs w:val="28"/>
        </w:rPr>
        <w:t>w brzmieniu jak niżej i poprosił o zgłaszanie uwag i wniosków:</w:t>
      </w:r>
    </w:p>
    <w:p w:rsidR="00D93C8C" w:rsidRPr="005F41BA" w:rsidRDefault="00D93C8C" w:rsidP="00D93C8C">
      <w:pPr>
        <w:pStyle w:val="Tekstpodstawowy"/>
        <w:overflowPunct w:val="0"/>
        <w:autoSpaceDE w:val="0"/>
        <w:autoSpaceDN w:val="0"/>
        <w:adjustRightInd w:val="0"/>
        <w:ind w:left="896" w:hanging="896"/>
        <w:jc w:val="both"/>
        <w:textAlignment w:val="baseline"/>
        <w:rPr>
          <w:rFonts w:ascii="Times New Roman" w:hAnsi="Times New Roman"/>
          <w:sz w:val="28"/>
          <w:szCs w:val="28"/>
        </w:rPr>
      </w:pPr>
    </w:p>
    <w:p w:rsidR="00D93C8C" w:rsidRPr="002D2646" w:rsidRDefault="00D93C8C" w:rsidP="00D93C8C">
      <w:pPr>
        <w:pStyle w:val="Tekstpodstawowy"/>
        <w:overflowPunct w:val="0"/>
        <w:autoSpaceDE w:val="0"/>
        <w:autoSpaceDN w:val="0"/>
        <w:adjustRightInd w:val="0"/>
        <w:jc w:val="both"/>
        <w:textAlignment w:val="baseline"/>
        <w:rPr>
          <w:rFonts w:ascii="Times New Roman" w:hAnsi="Times New Roman"/>
          <w:b/>
          <w:sz w:val="28"/>
          <w:szCs w:val="28"/>
        </w:rPr>
      </w:pPr>
      <w:r w:rsidRPr="005F41BA">
        <w:rPr>
          <w:rFonts w:ascii="Times New Roman" w:hAnsi="Times New Roman"/>
          <w:b/>
          <w:sz w:val="28"/>
          <w:szCs w:val="28"/>
        </w:rPr>
        <w:t xml:space="preserve">     </w:t>
      </w:r>
      <w:r w:rsidRPr="005F41BA">
        <w:rPr>
          <w:rFonts w:ascii="Times New Roman" w:hAnsi="Times New Roman"/>
          <w:b/>
          <w:sz w:val="28"/>
          <w:szCs w:val="28"/>
          <w:u w:val="single"/>
        </w:rPr>
        <w:t>Porządek obrad</w:t>
      </w:r>
      <w:r w:rsidRPr="005F41BA">
        <w:rPr>
          <w:rFonts w:ascii="Times New Roman" w:hAnsi="Times New Roman"/>
          <w:b/>
          <w:sz w:val="28"/>
          <w:szCs w:val="28"/>
        </w:rPr>
        <w:t>:</w:t>
      </w:r>
    </w:p>
    <w:p w:rsidR="00D93C8C" w:rsidRDefault="00D93C8C" w:rsidP="00D93C8C">
      <w:pPr>
        <w:pStyle w:val="Tekstpodstawowy"/>
        <w:overflowPunct w:val="0"/>
        <w:autoSpaceDE w:val="0"/>
        <w:autoSpaceDN w:val="0"/>
        <w:adjustRightInd w:val="0"/>
        <w:jc w:val="both"/>
        <w:textAlignment w:val="baseline"/>
        <w:rPr>
          <w:rFonts w:ascii="Times New Roman" w:hAnsi="Times New Roman"/>
          <w:sz w:val="26"/>
          <w:szCs w:val="26"/>
        </w:rPr>
      </w:pPr>
    </w:p>
    <w:p w:rsidR="00D93C8C" w:rsidRPr="00D93C8C" w:rsidRDefault="00D93C8C" w:rsidP="00D93C8C">
      <w:pPr>
        <w:pStyle w:val="Tekstpodstawowy"/>
        <w:numPr>
          <w:ilvl w:val="0"/>
          <w:numId w:val="2"/>
        </w:numPr>
        <w:overflowPunct w:val="0"/>
        <w:autoSpaceDE w:val="0"/>
        <w:autoSpaceDN w:val="0"/>
        <w:adjustRightInd w:val="0"/>
        <w:ind w:left="426" w:hanging="142"/>
        <w:jc w:val="both"/>
        <w:textAlignment w:val="baseline"/>
        <w:rPr>
          <w:rFonts w:ascii="Times New Roman" w:hAnsi="Times New Roman"/>
          <w:b/>
          <w:sz w:val="28"/>
          <w:szCs w:val="28"/>
        </w:rPr>
      </w:pPr>
      <w:r w:rsidRPr="00D93C8C">
        <w:rPr>
          <w:rFonts w:ascii="Times New Roman" w:hAnsi="Times New Roman"/>
          <w:b/>
          <w:sz w:val="28"/>
          <w:szCs w:val="28"/>
        </w:rPr>
        <w:t>Stwierdzenie quorum.</w:t>
      </w:r>
    </w:p>
    <w:p w:rsidR="00D93C8C" w:rsidRPr="00D93C8C" w:rsidRDefault="00D93C8C" w:rsidP="00D93C8C">
      <w:pPr>
        <w:pStyle w:val="Tekstpodstawowy"/>
        <w:numPr>
          <w:ilvl w:val="0"/>
          <w:numId w:val="2"/>
        </w:numPr>
        <w:overflowPunct w:val="0"/>
        <w:autoSpaceDE w:val="0"/>
        <w:autoSpaceDN w:val="0"/>
        <w:adjustRightInd w:val="0"/>
        <w:ind w:left="426" w:hanging="142"/>
        <w:jc w:val="both"/>
        <w:textAlignment w:val="baseline"/>
        <w:rPr>
          <w:rFonts w:ascii="Times New Roman" w:hAnsi="Times New Roman"/>
          <w:b/>
          <w:sz w:val="28"/>
          <w:szCs w:val="28"/>
        </w:rPr>
      </w:pPr>
      <w:r w:rsidRPr="00D93C8C">
        <w:rPr>
          <w:rFonts w:ascii="Times New Roman" w:hAnsi="Times New Roman"/>
          <w:b/>
          <w:sz w:val="28"/>
          <w:szCs w:val="28"/>
        </w:rPr>
        <w:t>Otwarcie posiedzenia.</w:t>
      </w:r>
    </w:p>
    <w:p w:rsidR="00D93C8C" w:rsidRPr="00D93C8C" w:rsidRDefault="00D93C8C" w:rsidP="00D93C8C">
      <w:pPr>
        <w:pStyle w:val="Tekstpodstawowy"/>
        <w:numPr>
          <w:ilvl w:val="0"/>
          <w:numId w:val="2"/>
        </w:numPr>
        <w:overflowPunct w:val="0"/>
        <w:autoSpaceDE w:val="0"/>
        <w:autoSpaceDN w:val="0"/>
        <w:adjustRightInd w:val="0"/>
        <w:ind w:left="426" w:hanging="142"/>
        <w:jc w:val="both"/>
        <w:textAlignment w:val="baseline"/>
        <w:rPr>
          <w:rFonts w:ascii="Times New Roman" w:hAnsi="Times New Roman"/>
          <w:b/>
          <w:sz w:val="28"/>
          <w:szCs w:val="28"/>
        </w:rPr>
      </w:pPr>
      <w:r w:rsidRPr="00D93C8C">
        <w:rPr>
          <w:rFonts w:ascii="Times New Roman" w:hAnsi="Times New Roman"/>
          <w:b/>
          <w:sz w:val="28"/>
          <w:szCs w:val="28"/>
        </w:rPr>
        <w:t>Przyjęcie porządku posiedzenia</w:t>
      </w:r>
      <w:r w:rsidRPr="00D93C8C">
        <w:rPr>
          <w:b/>
          <w:sz w:val="28"/>
          <w:szCs w:val="28"/>
        </w:rPr>
        <w:t>.</w:t>
      </w:r>
    </w:p>
    <w:p w:rsidR="00D93C8C" w:rsidRPr="00D93C8C" w:rsidRDefault="00D93C8C" w:rsidP="00D93C8C">
      <w:pPr>
        <w:pStyle w:val="Akapitzlist1"/>
        <w:numPr>
          <w:ilvl w:val="0"/>
          <w:numId w:val="2"/>
        </w:numPr>
        <w:spacing w:line="240" w:lineRule="auto"/>
        <w:ind w:left="709" w:hanging="425"/>
        <w:rPr>
          <w:rFonts w:ascii="Times New Roman" w:hAnsi="Times New Roman"/>
          <w:b/>
          <w:sz w:val="28"/>
          <w:szCs w:val="28"/>
        </w:rPr>
      </w:pPr>
      <w:r w:rsidRPr="00D93C8C">
        <w:rPr>
          <w:rFonts w:ascii="Times New Roman" w:hAnsi="Times New Roman"/>
          <w:b/>
          <w:sz w:val="28"/>
          <w:szCs w:val="28"/>
        </w:rPr>
        <w:t>Wydanie ostatecznej opinii o projekcie budżetu powiatu węgrowskiego na 2025 rok.</w:t>
      </w:r>
    </w:p>
    <w:p w:rsidR="00D93C8C" w:rsidRPr="00D93C8C" w:rsidRDefault="00D93C8C" w:rsidP="00D93C8C">
      <w:pPr>
        <w:pStyle w:val="Akapitzlist1"/>
        <w:numPr>
          <w:ilvl w:val="0"/>
          <w:numId w:val="2"/>
        </w:numPr>
        <w:spacing w:line="240" w:lineRule="auto"/>
        <w:ind w:left="709" w:hanging="425"/>
        <w:rPr>
          <w:rFonts w:ascii="Times New Roman" w:hAnsi="Times New Roman"/>
          <w:b/>
          <w:sz w:val="28"/>
          <w:szCs w:val="28"/>
        </w:rPr>
      </w:pPr>
      <w:r w:rsidRPr="00D93C8C">
        <w:rPr>
          <w:rFonts w:ascii="Times New Roman" w:hAnsi="Times New Roman"/>
          <w:b/>
          <w:sz w:val="28"/>
          <w:szCs w:val="28"/>
        </w:rPr>
        <w:t>Przyjęcie protokołu Nr 3/2024</w:t>
      </w:r>
      <w:r w:rsidRPr="00D93C8C">
        <w:rPr>
          <w:b/>
          <w:sz w:val="28"/>
          <w:szCs w:val="28"/>
        </w:rPr>
        <w:t xml:space="preserve"> </w:t>
      </w:r>
      <w:r w:rsidRPr="00D93C8C">
        <w:rPr>
          <w:rFonts w:ascii="Times New Roman" w:hAnsi="Times New Roman"/>
          <w:b/>
          <w:sz w:val="28"/>
          <w:szCs w:val="28"/>
        </w:rPr>
        <w:t>wspólnego posiedzenia Komisji Budżetu i Finansów z Komisją Rozwoju, Gospodarczego, Rolnictwa i Ochrony Środowiska z dnia 8 października 2024r.</w:t>
      </w:r>
    </w:p>
    <w:p w:rsidR="00D93C8C" w:rsidRPr="00D93C8C" w:rsidRDefault="00D93C8C" w:rsidP="00D93C8C">
      <w:pPr>
        <w:pStyle w:val="Akapitzlist1"/>
        <w:numPr>
          <w:ilvl w:val="0"/>
          <w:numId w:val="2"/>
        </w:numPr>
        <w:spacing w:line="240" w:lineRule="auto"/>
        <w:ind w:left="426" w:hanging="142"/>
        <w:rPr>
          <w:rFonts w:ascii="Times New Roman" w:hAnsi="Times New Roman"/>
          <w:b/>
          <w:sz w:val="28"/>
          <w:szCs w:val="28"/>
        </w:rPr>
      </w:pPr>
      <w:r w:rsidRPr="00D93C8C">
        <w:rPr>
          <w:rFonts w:ascii="Times New Roman" w:hAnsi="Times New Roman"/>
          <w:b/>
          <w:sz w:val="28"/>
          <w:szCs w:val="28"/>
        </w:rPr>
        <w:t>Sprawy różne.</w:t>
      </w:r>
    </w:p>
    <w:p w:rsidR="00D93C8C" w:rsidRPr="00D93C8C" w:rsidRDefault="00D93C8C" w:rsidP="00D93C8C">
      <w:pPr>
        <w:pStyle w:val="Akapitzlist1"/>
        <w:numPr>
          <w:ilvl w:val="0"/>
          <w:numId w:val="2"/>
        </w:numPr>
        <w:spacing w:line="240" w:lineRule="auto"/>
        <w:ind w:left="426" w:hanging="142"/>
        <w:rPr>
          <w:rFonts w:ascii="Times New Roman" w:hAnsi="Times New Roman"/>
          <w:b/>
          <w:sz w:val="28"/>
          <w:szCs w:val="28"/>
        </w:rPr>
      </w:pPr>
      <w:r w:rsidRPr="00D93C8C">
        <w:rPr>
          <w:rFonts w:ascii="Times New Roman" w:hAnsi="Times New Roman"/>
          <w:b/>
          <w:sz w:val="28"/>
          <w:szCs w:val="28"/>
        </w:rPr>
        <w:t>Zamknięcie posiedzenia.</w:t>
      </w:r>
    </w:p>
    <w:p w:rsidR="00D93C8C" w:rsidRPr="00D93C8C" w:rsidRDefault="00D93C8C" w:rsidP="00D93C8C">
      <w:pPr>
        <w:jc w:val="both"/>
        <w:rPr>
          <w:b/>
          <w:sz w:val="26"/>
          <w:szCs w:val="26"/>
        </w:rPr>
      </w:pPr>
      <w:r>
        <w:rPr>
          <w:b/>
          <w:sz w:val="26"/>
          <w:szCs w:val="26"/>
        </w:rPr>
        <w:t xml:space="preserve">                </w:t>
      </w:r>
    </w:p>
    <w:p w:rsidR="00D93C8C" w:rsidRDefault="00D93C8C" w:rsidP="00D93C8C">
      <w:pPr>
        <w:pStyle w:val="Tekstpodstawowy"/>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Do powyższego uwag i wniosków nie zgłoszono.</w:t>
      </w:r>
    </w:p>
    <w:p w:rsidR="00D93C8C" w:rsidRDefault="00D93C8C" w:rsidP="00D93C8C">
      <w:pPr>
        <w:pStyle w:val="Tekstpodstawowy"/>
        <w:overflowPunct w:val="0"/>
        <w:autoSpaceDE w:val="0"/>
        <w:autoSpaceDN w:val="0"/>
        <w:adjustRightInd w:val="0"/>
        <w:jc w:val="both"/>
        <w:textAlignment w:val="baseline"/>
        <w:rPr>
          <w:rFonts w:ascii="Times New Roman" w:hAnsi="Times New Roman"/>
          <w:sz w:val="28"/>
          <w:szCs w:val="28"/>
        </w:rPr>
      </w:pPr>
    </w:p>
    <w:p w:rsidR="00D93C8C" w:rsidRDefault="00D93C8C" w:rsidP="000F67B1">
      <w:pPr>
        <w:ind w:left="708" w:hanging="708"/>
        <w:jc w:val="both"/>
      </w:pPr>
      <w:r w:rsidRPr="00D02F00">
        <w:rPr>
          <w:sz w:val="28"/>
          <w:szCs w:val="28"/>
        </w:rPr>
        <w:t>Ad. pkt 4</w:t>
      </w:r>
      <w:r>
        <w:rPr>
          <w:sz w:val="28"/>
          <w:szCs w:val="28"/>
        </w:rPr>
        <w:t xml:space="preserve">   </w:t>
      </w:r>
      <w:r w:rsidR="000F67B1">
        <w:rPr>
          <w:sz w:val="28"/>
          <w:szCs w:val="28"/>
        </w:rPr>
        <w:t>Przewodniczący Komisji</w:t>
      </w:r>
      <w:r w:rsidR="000F67B1" w:rsidRPr="004B5BAC">
        <w:rPr>
          <w:sz w:val="28"/>
          <w:szCs w:val="28"/>
        </w:rPr>
        <w:t xml:space="preserve"> Budżetu i Fina</w:t>
      </w:r>
      <w:r w:rsidR="000F67B1">
        <w:rPr>
          <w:sz w:val="28"/>
          <w:szCs w:val="28"/>
        </w:rPr>
        <w:t xml:space="preserve">nsów  Bogusław Szymański </w:t>
      </w:r>
      <w:r w:rsidR="004244E8">
        <w:rPr>
          <w:sz w:val="28"/>
          <w:szCs w:val="28"/>
        </w:rPr>
        <w:t>poinformował</w:t>
      </w:r>
      <w:r w:rsidR="000F67B1">
        <w:rPr>
          <w:sz w:val="28"/>
          <w:szCs w:val="28"/>
        </w:rPr>
        <w:t xml:space="preserve">, że w ubiegłym tygodniu komisji opiniowały projekt WPF na lata 2025- 2042 i projekt uchwały budżetowej na 2025 rok, po czym </w:t>
      </w:r>
      <w:r w:rsidR="000F67B1">
        <w:rPr>
          <w:sz w:val="28"/>
          <w:szCs w:val="28"/>
        </w:rPr>
        <w:t>przedstawił</w:t>
      </w:r>
      <w:r w:rsidR="000F67B1">
        <w:rPr>
          <w:sz w:val="28"/>
          <w:szCs w:val="28"/>
        </w:rPr>
        <w:t>:</w:t>
      </w:r>
    </w:p>
    <w:p w:rsidR="00D93C8C" w:rsidRDefault="000F67B1" w:rsidP="00D93C8C">
      <w:pPr>
        <w:pStyle w:val="Bezodstpw"/>
        <w:numPr>
          <w:ilvl w:val="0"/>
          <w:numId w:val="3"/>
        </w:numPr>
        <w:jc w:val="both"/>
        <w:rPr>
          <w:sz w:val="28"/>
          <w:szCs w:val="28"/>
        </w:rPr>
      </w:pPr>
      <w:r>
        <w:rPr>
          <w:sz w:val="28"/>
          <w:szCs w:val="28"/>
        </w:rPr>
        <w:t>pozytywną opinię</w:t>
      </w:r>
      <w:r w:rsidR="00D93C8C" w:rsidRPr="00343453">
        <w:rPr>
          <w:sz w:val="28"/>
          <w:szCs w:val="28"/>
        </w:rPr>
        <w:t xml:space="preserve"> Komisji  Rozwoju Gospodarczego, Rolnict</w:t>
      </w:r>
      <w:r w:rsidR="00D93C8C">
        <w:rPr>
          <w:sz w:val="28"/>
          <w:szCs w:val="28"/>
        </w:rPr>
        <w:t>wa i Ochrony Środowiska z dnia 6 listopada 2024</w:t>
      </w:r>
      <w:r w:rsidR="00D93C8C" w:rsidRPr="00343453">
        <w:rPr>
          <w:sz w:val="28"/>
          <w:szCs w:val="28"/>
        </w:rPr>
        <w:t>r. o projekcie uchwały budżetow</w:t>
      </w:r>
      <w:r w:rsidR="00D93C8C">
        <w:rPr>
          <w:sz w:val="28"/>
          <w:szCs w:val="28"/>
        </w:rPr>
        <w:t>ej powiatu węgrowskiego na 2025</w:t>
      </w:r>
      <w:r w:rsidR="00D93C8C" w:rsidRPr="00343453">
        <w:rPr>
          <w:sz w:val="28"/>
          <w:szCs w:val="28"/>
        </w:rPr>
        <w:t>rok</w:t>
      </w:r>
      <w:r>
        <w:rPr>
          <w:sz w:val="28"/>
          <w:szCs w:val="28"/>
        </w:rPr>
        <w:t xml:space="preserve"> (załącznik nr 2 do protokołu)</w:t>
      </w:r>
      <w:r w:rsidR="00D93C8C">
        <w:rPr>
          <w:sz w:val="28"/>
          <w:szCs w:val="28"/>
        </w:rPr>
        <w:t>;</w:t>
      </w:r>
    </w:p>
    <w:p w:rsidR="00D93C8C" w:rsidRPr="00B55AD8" w:rsidRDefault="00D93C8C" w:rsidP="00D93C8C">
      <w:pPr>
        <w:pStyle w:val="Bezodstpw"/>
        <w:numPr>
          <w:ilvl w:val="0"/>
          <w:numId w:val="3"/>
        </w:numPr>
        <w:jc w:val="both"/>
        <w:rPr>
          <w:sz w:val="28"/>
          <w:szCs w:val="28"/>
        </w:rPr>
      </w:pPr>
      <w:r w:rsidRPr="00343453">
        <w:rPr>
          <w:sz w:val="28"/>
          <w:szCs w:val="28"/>
        </w:rPr>
        <w:lastRenderedPageBreak/>
        <w:t>pozytywną opinią Komisji Zdro</w:t>
      </w:r>
      <w:r>
        <w:rPr>
          <w:sz w:val="28"/>
          <w:szCs w:val="28"/>
        </w:rPr>
        <w:t xml:space="preserve">wia i Spraw Społecznych z dnia </w:t>
      </w:r>
      <w:r>
        <w:rPr>
          <w:sz w:val="28"/>
          <w:szCs w:val="28"/>
        </w:rPr>
        <w:br/>
        <w:t>7 listopada 2024</w:t>
      </w:r>
      <w:r w:rsidRPr="00343453">
        <w:rPr>
          <w:sz w:val="28"/>
          <w:szCs w:val="28"/>
        </w:rPr>
        <w:t>r. o projekcie uchwały budżeto</w:t>
      </w:r>
      <w:r>
        <w:rPr>
          <w:sz w:val="28"/>
          <w:szCs w:val="28"/>
        </w:rPr>
        <w:t>wej powiatu węgrowskiego na 2025</w:t>
      </w:r>
      <w:r w:rsidRPr="00343453">
        <w:rPr>
          <w:sz w:val="28"/>
          <w:szCs w:val="28"/>
        </w:rPr>
        <w:t xml:space="preserve"> rok</w:t>
      </w:r>
      <w:r w:rsidR="000F67B1">
        <w:rPr>
          <w:sz w:val="28"/>
          <w:szCs w:val="28"/>
        </w:rPr>
        <w:t xml:space="preserve"> (załącznik nr 3</w:t>
      </w:r>
      <w:r w:rsidR="000F67B1">
        <w:rPr>
          <w:sz w:val="28"/>
          <w:szCs w:val="28"/>
        </w:rPr>
        <w:t xml:space="preserve"> do protokołu);</w:t>
      </w:r>
    </w:p>
    <w:p w:rsidR="00D93C8C" w:rsidRDefault="00D93C8C" w:rsidP="00D93C8C">
      <w:pPr>
        <w:pStyle w:val="Bezodstpw"/>
        <w:numPr>
          <w:ilvl w:val="0"/>
          <w:numId w:val="3"/>
        </w:numPr>
        <w:jc w:val="both"/>
        <w:rPr>
          <w:sz w:val="28"/>
          <w:szCs w:val="28"/>
        </w:rPr>
      </w:pPr>
      <w:r>
        <w:rPr>
          <w:sz w:val="28"/>
          <w:szCs w:val="28"/>
        </w:rPr>
        <w:t xml:space="preserve">pozytywną opinią Komisji Oświaty, Kultury, Sportu i Turystyki z dnia </w:t>
      </w:r>
      <w:r>
        <w:rPr>
          <w:sz w:val="28"/>
          <w:szCs w:val="28"/>
        </w:rPr>
        <w:br/>
        <w:t>8 listopada 2024r. o projekcie uchwały budżetowej powiatu węgrowskiego na 2025 rok</w:t>
      </w:r>
      <w:r w:rsidR="000F67B1">
        <w:rPr>
          <w:sz w:val="28"/>
          <w:szCs w:val="28"/>
        </w:rPr>
        <w:t xml:space="preserve"> (załącznik nr 4</w:t>
      </w:r>
      <w:r w:rsidR="000F67B1">
        <w:rPr>
          <w:sz w:val="28"/>
          <w:szCs w:val="28"/>
        </w:rPr>
        <w:t xml:space="preserve"> do protokołu);</w:t>
      </w:r>
    </w:p>
    <w:p w:rsidR="00D93C8C" w:rsidRDefault="006965B8" w:rsidP="000F67B1">
      <w:pPr>
        <w:pStyle w:val="Bezodstpw"/>
        <w:numPr>
          <w:ilvl w:val="0"/>
          <w:numId w:val="3"/>
        </w:numPr>
        <w:jc w:val="both"/>
        <w:rPr>
          <w:sz w:val="28"/>
          <w:szCs w:val="28"/>
        </w:rPr>
      </w:pPr>
      <w:r w:rsidRPr="000F67B1">
        <w:rPr>
          <w:sz w:val="28"/>
          <w:szCs w:val="28"/>
        </w:rPr>
        <w:t>pozytywną opinię</w:t>
      </w:r>
      <w:r w:rsidR="00D93C8C" w:rsidRPr="000F67B1">
        <w:rPr>
          <w:sz w:val="28"/>
          <w:szCs w:val="28"/>
        </w:rPr>
        <w:t xml:space="preserve"> Komisji  Rozwoju Gospodarczego, Rolnictwa i Ochrony Środowiska z dnia 6 listopada 2024r. o projekcie  uchwały w sprawie  uchwalenia Wieloletniej Prognozy Finansowej powiatu węgrowskiego na lata 2025-2042</w:t>
      </w:r>
      <w:r w:rsidR="000F67B1" w:rsidRPr="000F67B1">
        <w:rPr>
          <w:sz w:val="28"/>
          <w:szCs w:val="28"/>
        </w:rPr>
        <w:t xml:space="preserve"> (załącznik nr 5</w:t>
      </w:r>
      <w:r w:rsidR="000F67B1" w:rsidRPr="000F67B1">
        <w:rPr>
          <w:sz w:val="28"/>
          <w:szCs w:val="28"/>
        </w:rPr>
        <w:t xml:space="preserve"> do protokołu);</w:t>
      </w:r>
    </w:p>
    <w:p w:rsidR="00D93C8C" w:rsidRDefault="006965B8" w:rsidP="000F67B1">
      <w:pPr>
        <w:pStyle w:val="Bezodstpw"/>
        <w:numPr>
          <w:ilvl w:val="0"/>
          <w:numId w:val="3"/>
        </w:numPr>
        <w:jc w:val="both"/>
        <w:rPr>
          <w:sz w:val="28"/>
          <w:szCs w:val="28"/>
        </w:rPr>
      </w:pPr>
      <w:r w:rsidRPr="000F67B1">
        <w:rPr>
          <w:sz w:val="28"/>
          <w:szCs w:val="28"/>
        </w:rPr>
        <w:t>pozytywną opinię</w:t>
      </w:r>
      <w:r w:rsidR="00D93C8C" w:rsidRPr="000F67B1">
        <w:rPr>
          <w:sz w:val="28"/>
          <w:szCs w:val="28"/>
        </w:rPr>
        <w:t xml:space="preserve"> Komisji Zdrowia i Spraw Społecznych z dnia </w:t>
      </w:r>
      <w:r w:rsidR="00D93C8C" w:rsidRPr="000F67B1">
        <w:rPr>
          <w:sz w:val="28"/>
          <w:szCs w:val="28"/>
        </w:rPr>
        <w:br/>
        <w:t>7 listopada 2024r. o projekcie projekt uchwały w sprawie  uchwalenia Wieloletniej Prognozy Finansowej powiatu węgrowskiego na lata 2025-2042</w:t>
      </w:r>
      <w:r w:rsidR="000F67B1" w:rsidRPr="000F67B1">
        <w:rPr>
          <w:sz w:val="28"/>
          <w:szCs w:val="28"/>
        </w:rPr>
        <w:t xml:space="preserve"> (załącznik nr 6</w:t>
      </w:r>
      <w:r w:rsidR="000F67B1" w:rsidRPr="000F67B1">
        <w:rPr>
          <w:sz w:val="28"/>
          <w:szCs w:val="28"/>
        </w:rPr>
        <w:t xml:space="preserve"> do protokołu);</w:t>
      </w:r>
    </w:p>
    <w:p w:rsidR="00D93C8C" w:rsidRPr="000F67B1" w:rsidRDefault="006965B8" w:rsidP="000F67B1">
      <w:pPr>
        <w:pStyle w:val="Bezodstpw"/>
        <w:numPr>
          <w:ilvl w:val="0"/>
          <w:numId w:val="3"/>
        </w:numPr>
        <w:jc w:val="both"/>
        <w:rPr>
          <w:sz w:val="28"/>
          <w:szCs w:val="28"/>
        </w:rPr>
      </w:pPr>
      <w:r w:rsidRPr="000F67B1">
        <w:rPr>
          <w:sz w:val="28"/>
          <w:szCs w:val="28"/>
        </w:rPr>
        <w:t>pozytywną opinię</w:t>
      </w:r>
      <w:r w:rsidR="00D93C8C" w:rsidRPr="000F67B1">
        <w:rPr>
          <w:sz w:val="28"/>
          <w:szCs w:val="28"/>
        </w:rPr>
        <w:t xml:space="preserve"> Komisji Oświaty, Kult</w:t>
      </w:r>
      <w:r w:rsidRPr="000F67B1">
        <w:rPr>
          <w:sz w:val="28"/>
          <w:szCs w:val="28"/>
        </w:rPr>
        <w:t xml:space="preserve">ury, Sportu i Turystyki z dnia </w:t>
      </w:r>
      <w:r w:rsidR="00D93C8C" w:rsidRPr="000F67B1">
        <w:rPr>
          <w:sz w:val="28"/>
          <w:szCs w:val="28"/>
        </w:rPr>
        <w:t>8 listopada 2024r. o projekcie projekt uchwały w sprawie  uchwalenia Wieloletniej Prognozy Finansowej powiatu węgrowskiego na lata 2025-2042</w:t>
      </w:r>
      <w:r w:rsidR="000F67B1" w:rsidRPr="000F67B1">
        <w:rPr>
          <w:sz w:val="28"/>
          <w:szCs w:val="28"/>
        </w:rPr>
        <w:t xml:space="preserve"> (załącznik nr 7</w:t>
      </w:r>
      <w:r w:rsidR="000F67B1" w:rsidRPr="000F67B1">
        <w:rPr>
          <w:sz w:val="28"/>
          <w:szCs w:val="28"/>
        </w:rPr>
        <w:t xml:space="preserve"> do protokołu)</w:t>
      </w:r>
      <w:r w:rsidR="000F67B1">
        <w:rPr>
          <w:sz w:val="28"/>
          <w:szCs w:val="28"/>
        </w:rPr>
        <w:t>.</w:t>
      </w:r>
    </w:p>
    <w:p w:rsidR="00D93C8C" w:rsidRDefault="00D93C8C" w:rsidP="00D93C8C">
      <w:pPr>
        <w:pStyle w:val="Bezodstpw"/>
        <w:jc w:val="both"/>
        <w:rPr>
          <w:b/>
          <w:sz w:val="24"/>
          <w:szCs w:val="24"/>
        </w:rPr>
      </w:pPr>
    </w:p>
    <w:p w:rsidR="006965B8" w:rsidRDefault="004244E8" w:rsidP="00600936">
      <w:pPr>
        <w:pStyle w:val="Bezodstpw"/>
        <w:ind w:left="360" w:firstLine="348"/>
        <w:jc w:val="both"/>
        <w:rPr>
          <w:b/>
          <w:sz w:val="28"/>
          <w:szCs w:val="28"/>
        </w:rPr>
      </w:pPr>
      <w:r>
        <w:rPr>
          <w:sz w:val="28"/>
          <w:szCs w:val="28"/>
        </w:rPr>
        <w:t>Przewodniczący Komisji</w:t>
      </w:r>
      <w:r>
        <w:rPr>
          <w:sz w:val="28"/>
          <w:szCs w:val="28"/>
        </w:rPr>
        <w:t xml:space="preserve"> </w:t>
      </w:r>
      <w:r>
        <w:rPr>
          <w:sz w:val="28"/>
          <w:szCs w:val="28"/>
        </w:rPr>
        <w:t xml:space="preserve"> Bogusław Szymański stwierdził, że</w:t>
      </w:r>
      <w:r>
        <w:rPr>
          <w:sz w:val="28"/>
          <w:szCs w:val="28"/>
        </w:rPr>
        <w:t xml:space="preserve"> dziś Komisja  Budżetu i Finansów ma przyjąć ostateczną opinię o projekcie budżetu</w:t>
      </w:r>
      <w:r w:rsidR="00600936">
        <w:rPr>
          <w:sz w:val="28"/>
          <w:szCs w:val="28"/>
        </w:rPr>
        <w:t xml:space="preserve">, w związku z czym zapytał jaką formę analizy projektu budżetu radni chcą przyjąć, czy pani Skarbnik ma przedstawić projekt WPF i budżetu </w:t>
      </w:r>
      <w:r>
        <w:rPr>
          <w:sz w:val="28"/>
          <w:szCs w:val="28"/>
        </w:rPr>
        <w:t>.</w:t>
      </w:r>
    </w:p>
    <w:p w:rsidR="004244E8" w:rsidRDefault="00600936" w:rsidP="00600936">
      <w:pPr>
        <w:pStyle w:val="Bezodstpw"/>
        <w:ind w:left="360" w:firstLine="60"/>
        <w:jc w:val="both"/>
        <w:rPr>
          <w:sz w:val="28"/>
          <w:szCs w:val="28"/>
        </w:rPr>
      </w:pPr>
      <w:r>
        <w:rPr>
          <w:sz w:val="28"/>
          <w:szCs w:val="28"/>
        </w:rPr>
        <w:t xml:space="preserve">         Ponieważ każdy z członków Komisji uczestniczył już w posiedzeniu, na którym przedstawiany był projekt budżetu i WPF  przyjęto formę pytań i odpowiedzi.</w:t>
      </w:r>
    </w:p>
    <w:p w:rsidR="004244E8" w:rsidRDefault="00600936" w:rsidP="00600936">
      <w:pPr>
        <w:pStyle w:val="Bezodstpw"/>
        <w:ind w:left="360" w:firstLine="615"/>
        <w:jc w:val="both"/>
        <w:rPr>
          <w:sz w:val="28"/>
          <w:szCs w:val="28"/>
        </w:rPr>
      </w:pPr>
      <w:r>
        <w:rPr>
          <w:sz w:val="28"/>
          <w:szCs w:val="28"/>
        </w:rPr>
        <w:t>Członek Komisji Jarosław Grenda powiedział, że tak, jak rozmawialiśmy na Komisji Rozwoju Gospodarczego, w tym projekcie budżetu na rok 2025 nie mógł być uwzględniony ostateczny kształt budżetu tegorocznego ze względu na tzw. „kroplówkę”, która została przez Sejm uchwalona dopiero w piątek. Senat zajmie się nią na najbliższym posiedzeniu, które jest przewidywane 20 listopada. Prezydent raczej podpisze tę zmianę, ale jest niemal pewne, że ona nie wejdzie do obrotu prawnego przed naszą sesją 27 listopada.</w:t>
      </w:r>
    </w:p>
    <w:p w:rsidR="00600936" w:rsidRDefault="00600936" w:rsidP="00600936">
      <w:pPr>
        <w:pStyle w:val="Bezodstpw"/>
        <w:ind w:left="360" w:firstLine="615"/>
        <w:jc w:val="both"/>
        <w:rPr>
          <w:sz w:val="28"/>
          <w:szCs w:val="28"/>
        </w:rPr>
      </w:pPr>
      <w:r>
        <w:rPr>
          <w:sz w:val="28"/>
          <w:szCs w:val="28"/>
        </w:rPr>
        <w:t>Dlaczego w tym roku tak wcześnie uchwalamy budżet</w:t>
      </w:r>
      <w:r w:rsidR="004F4220">
        <w:rPr>
          <w:sz w:val="28"/>
          <w:szCs w:val="28"/>
        </w:rPr>
        <w:t xml:space="preserve"> na 2025 rok skoro on mógłby być uchwalony zaraz za tą uchwałą o poprawce, która by radykalnie poprawiła jego walory </w:t>
      </w:r>
      <w:r>
        <w:rPr>
          <w:sz w:val="28"/>
          <w:szCs w:val="28"/>
        </w:rPr>
        <w:t>?</w:t>
      </w:r>
    </w:p>
    <w:p w:rsidR="004244E8" w:rsidRDefault="004F4220" w:rsidP="004F4220">
      <w:pPr>
        <w:pStyle w:val="Bezodstpw"/>
        <w:ind w:left="360" w:firstLine="405"/>
        <w:jc w:val="both"/>
        <w:rPr>
          <w:sz w:val="28"/>
          <w:szCs w:val="28"/>
        </w:rPr>
      </w:pPr>
      <w:r>
        <w:rPr>
          <w:sz w:val="28"/>
          <w:szCs w:val="28"/>
        </w:rPr>
        <w:t xml:space="preserve">Skarbnik Powiatu Anna Pawełas powiedziała, że absolutnie by nie poprawiła, bo „kroplówka” nie wejdzie nawet do 27 listopada, Zarząd nie mając ostatecznych informacji  o ostatecznych kwotach bez decyzji wiążącej z Ministerstwa Finansów nie może wprowadzać zmian. Jeżeli Senat zajmie się ok. 20 listopada, Prezydent podpisze, to ona będzie obowiązywała w grudniu. </w:t>
      </w:r>
      <w:r>
        <w:rPr>
          <w:sz w:val="28"/>
          <w:szCs w:val="28"/>
        </w:rPr>
        <w:lastRenderedPageBreak/>
        <w:t>W związku z tym nie wpłynęłoby to w żaden sposób na ten kształt budżetu, który mamy w tej chwili.</w:t>
      </w:r>
    </w:p>
    <w:p w:rsidR="004244E8" w:rsidRDefault="004F4220" w:rsidP="004F4220">
      <w:pPr>
        <w:pStyle w:val="Bezodstpw"/>
        <w:ind w:left="360" w:firstLine="555"/>
        <w:jc w:val="both"/>
        <w:rPr>
          <w:sz w:val="28"/>
          <w:szCs w:val="28"/>
        </w:rPr>
      </w:pPr>
      <w:r>
        <w:rPr>
          <w:sz w:val="28"/>
          <w:szCs w:val="28"/>
        </w:rPr>
        <w:t>Do 15 listopada mamy termin na złożenie projektu budżetu więc w takim brzmieniu jak go omawiamy i tak byśmy go omawiali, natomiast nic nie stoi na przeszkodzie, co już Państwu komunikowaliśmy, po uchwaleniu budżetu będzie już zmiana uchwały budżetowej na rok 2025 i w momencie kiedy radykalnie zmieni nam się sytuacja na korzystniejszą, otrzymamy „kroplówkę”, podejrzewam, że ona będzie w grudniu z tego względu, że już  w</w:t>
      </w:r>
      <w:r w:rsidR="005322EA">
        <w:rPr>
          <w:sz w:val="28"/>
          <w:szCs w:val="28"/>
        </w:rPr>
        <w:t xml:space="preserve"> </w:t>
      </w:r>
      <w:r>
        <w:rPr>
          <w:sz w:val="28"/>
          <w:szCs w:val="28"/>
        </w:rPr>
        <w:t xml:space="preserve">tej chwili zostały </w:t>
      </w:r>
      <w:r w:rsidR="005322EA">
        <w:rPr>
          <w:sz w:val="28"/>
          <w:szCs w:val="28"/>
        </w:rPr>
        <w:t>prz</w:t>
      </w:r>
      <w:r>
        <w:rPr>
          <w:sz w:val="28"/>
          <w:szCs w:val="28"/>
        </w:rPr>
        <w:t>yspieszone środki fizyczne, już w listopadzie dostaliśmy subwencję oświatową na grudzień</w:t>
      </w:r>
      <w:r w:rsidR="005322EA">
        <w:rPr>
          <w:sz w:val="28"/>
          <w:szCs w:val="28"/>
        </w:rPr>
        <w:t>. Nikt na pewno nie prognozuje, że taka informacja ostateczna będzie w listopadzie, tylko ona będzie w grudniu. To na pewno. I nic nie stoi na przeszkodzie żeby w grudniu na ostatniej sesji dokonując zmian czyszczących budżet, zrobić uchwałę zmieniającą budżet na 2025 rok jeżeli będzie taka konieczność żeby poprawić sytuację finansową na następny rok. Zwłaszcza, że będzie to poprawka na korzyść.</w:t>
      </w:r>
    </w:p>
    <w:p w:rsidR="004F4220" w:rsidRDefault="005322EA" w:rsidP="005E303F">
      <w:pPr>
        <w:pStyle w:val="Bezodstpw"/>
        <w:ind w:left="360" w:firstLine="480"/>
        <w:jc w:val="both"/>
        <w:rPr>
          <w:sz w:val="28"/>
          <w:szCs w:val="28"/>
        </w:rPr>
      </w:pPr>
      <w:r>
        <w:rPr>
          <w:sz w:val="28"/>
          <w:szCs w:val="28"/>
        </w:rPr>
        <w:t>27 listopada będą zmiany w budżecie na 2025 dotyczące takich elementów, o których wspominałam czyli będziemy zmieniać finansowanie inwestycji, o której otrzymaliśmy informacje, że uzyskała dofinansowanie, a okres realizacji jest 8 miesięcy od daty podpisania umowy więc musimy zmniejszyć poziom zaangażowania 2025-2026 (budowa drogi powiatowej Paplin-Stoczek-Sadowne). W tej chwili cały ciężar wykonawstwa spadać będzie na rok 2025, będziemy zwiększali nasz wkład własny, udział Gminy Stoczek, będziemy również zwiększali udział środków z Funduszu o 2 mln 605 tys. zł i po 235 tys. zł z poszczególnych samorządów.</w:t>
      </w:r>
    </w:p>
    <w:p w:rsidR="005322EA" w:rsidRDefault="005322EA" w:rsidP="005E303F">
      <w:pPr>
        <w:pStyle w:val="Bezodstpw"/>
        <w:ind w:left="360" w:firstLine="345"/>
        <w:jc w:val="both"/>
        <w:rPr>
          <w:sz w:val="28"/>
          <w:szCs w:val="28"/>
        </w:rPr>
      </w:pPr>
      <w:r>
        <w:rPr>
          <w:sz w:val="28"/>
          <w:szCs w:val="28"/>
        </w:rPr>
        <w:t xml:space="preserve">Kolejna rzecz, która będzie zmieniana to drobna pomyłka dotycząca </w:t>
      </w:r>
      <w:r w:rsidR="005E303F">
        <w:rPr>
          <w:sz w:val="28"/>
          <w:szCs w:val="28"/>
        </w:rPr>
        <w:t xml:space="preserve">ujęcia </w:t>
      </w:r>
      <w:r>
        <w:rPr>
          <w:sz w:val="28"/>
          <w:szCs w:val="28"/>
        </w:rPr>
        <w:t>klasyfikacji budżetowej</w:t>
      </w:r>
      <w:r w:rsidR="005E303F">
        <w:rPr>
          <w:sz w:val="28"/>
          <w:szCs w:val="28"/>
        </w:rPr>
        <w:t xml:space="preserve"> dochodów i zmiana klasyfikacji budżetowej  Funduszu Ochrony Środowiska.</w:t>
      </w:r>
    </w:p>
    <w:p w:rsidR="004F4220" w:rsidRDefault="005E303F" w:rsidP="005E303F">
      <w:pPr>
        <w:pStyle w:val="Bezodstpw"/>
        <w:ind w:left="285"/>
        <w:jc w:val="both"/>
        <w:rPr>
          <w:sz w:val="28"/>
          <w:szCs w:val="28"/>
        </w:rPr>
      </w:pPr>
      <w:r>
        <w:rPr>
          <w:sz w:val="28"/>
          <w:szCs w:val="28"/>
        </w:rPr>
        <w:t xml:space="preserve">        Ta zmiana nie uwzględnia „kroplówki”, bo „kroplówki” nie mamy. „Kroplówka” będzie w grudniu dopiero jak decyzja będzie w grudniu więc będzie można dokonać zmiany budżetu, który wejdzie w życie 1 stycznia 2025, dopiero na sesji grudniowej.</w:t>
      </w:r>
    </w:p>
    <w:p w:rsidR="004F4220" w:rsidRDefault="005E303F" w:rsidP="005E303F">
      <w:pPr>
        <w:pStyle w:val="Bezodstpw"/>
        <w:ind w:left="285" w:firstLine="555"/>
        <w:jc w:val="both"/>
        <w:rPr>
          <w:sz w:val="28"/>
          <w:szCs w:val="28"/>
        </w:rPr>
      </w:pPr>
      <w:r>
        <w:rPr>
          <w:sz w:val="28"/>
          <w:szCs w:val="28"/>
        </w:rPr>
        <w:t>Członek Komisji Jarosław Grenda stwierdził, że tak jak mówił na Komisji Rozwoju Gospodarczego, podtrzymuje to, że się wstrzyma w głosowaniu nad projektem budżetu, natomiast jeśli chodzi o WPF będzie przeciw.</w:t>
      </w:r>
    </w:p>
    <w:p w:rsidR="005E303F" w:rsidRDefault="005E303F" w:rsidP="005E303F">
      <w:pPr>
        <w:pStyle w:val="Bezodstpw"/>
        <w:ind w:left="285" w:firstLine="630"/>
        <w:jc w:val="both"/>
        <w:rPr>
          <w:sz w:val="28"/>
          <w:szCs w:val="28"/>
        </w:rPr>
      </w:pPr>
      <w:r>
        <w:rPr>
          <w:sz w:val="28"/>
          <w:szCs w:val="28"/>
        </w:rPr>
        <w:t>Wg tego materiału, który mamy przed sobą wzrost zadłużenia łącznie tegoroczny i  roku przyszłego to jest blisko 4 mln zł. To jest nie do przyjęcia. pani Skarbnik zadała mi na Komisji pytanie, na które odpowie szerzej. Otóż jeśli chodzi o budżet na 2025 on musiałby być bez deficytu, natomiast jeśli chodzi o zadłużenie na koniec 2025 musiałoby być pół miliona mniejsze niż jest teraz, czyli takie jak we wrześniu 2024.</w:t>
      </w:r>
    </w:p>
    <w:p w:rsidR="005E303F" w:rsidRDefault="005E303F" w:rsidP="005E303F">
      <w:pPr>
        <w:pStyle w:val="Bezodstpw"/>
        <w:ind w:left="285" w:firstLine="270"/>
        <w:jc w:val="both"/>
        <w:rPr>
          <w:sz w:val="28"/>
          <w:szCs w:val="28"/>
        </w:rPr>
      </w:pPr>
      <w:r>
        <w:rPr>
          <w:sz w:val="28"/>
          <w:szCs w:val="28"/>
        </w:rPr>
        <w:t xml:space="preserve">    </w:t>
      </w:r>
      <w:r>
        <w:rPr>
          <w:sz w:val="28"/>
          <w:szCs w:val="28"/>
        </w:rPr>
        <w:t>Skarbnik Powiatu Anna Pawełas powiedziała, że</w:t>
      </w:r>
      <w:r>
        <w:rPr>
          <w:sz w:val="28"/>
          <w:szCs w:val="28"/>
        </w:rPr>
        <w:t xml:space="preserve"> zadłużenie takie będzie, tylko, że deficyt nie będzie zero. Przynajmniej na razie.</w:t>
      </w:r>
    </w:p>
    <w:p w:rsidR="005E303F" w:rsidRDefault="00DE2699" w:rsidP="005E303F">
      <w:pPr>
        <w:pStyle w:val="Bezodstpw"/>
        <w:ind w:left="285" w:firstLine="270"/>
        <w:jc w:val="both"/>
        <w:rPr>
          <w:sz w:val="28"/>
          <w:szCs w:val="28"/>
        </w:rPr>
      </w:pPr>
      <w:r>
        <w:rPr>
          <w:sz w:val="28"/>
          <w:szCs w:val="28"/>
        </w:rPr>
        <w:lastRenderedPageBreak/>
        <w:t xml:space="preserve">    </w:t>
      </w:r>
      <w:r w:rsidR="005E303F">
        <w:rPr>
          <w:sz w:val="28"/>
          <w:szCs w:val="28"/>
        </w:rPr>
        <w:t>Członek Komisji Jarosław Grenda</w:t>
      </w:r>
      <w:r w:rsidR="005E303F">
        <w:rPr>
          <w:sz w:val="28"/>
          <w:szCs w:val="28"/>
        </w:rPr>
        <w:t xml:space="preserve"> powiedział, ze dla niego jest to realne </w:t>
      </w:r>
      <w:r>
        <w:rPr>
          <w:sz w:val="28"/>
          <w:szCs w:val="28"/>
        </w:rPr>
        <w:t>– budżet bez deficytu i dług o 500 tys. w dół w stosunku do obecnego.</w:t>
      </w:r>
    </w:p>
    <w:p w:rsidR="00DE2699" w:rsidRDefault="00DE2699" w:rsidP="005E303F">
      <w:pPr>
        <w:pStyle w:val="Bezodstpw"/>
        <w:ind w:left="285" w:firstLine="270"/>
        <w:jc w:val="both"/>
        <w:rPr>
          <w:sz w:val="28"/>
          <w:szCs w:val="28"/>
        </w:rPr>
      </w:pPr>
      <w:r>
        <w:rPr>
          <w:sz w:val="28"/>
          <w:szCs w:val="28"/>
        </w:rPr>
        <w:t xml:space="preserve">       Członek Komisji Tadeusz Kot powiedział, że gdyby to nam się udało nasza Skarbniczka byłaby dobrym kandydatem na stanowisko ministra finansów.</w:t>
      </w:r>
    </w:p>
    <w:p w:rsidR="005E303F" w:rsidRDefault="00E60CCD" w:rsidP="00E60CCD">
      <w:pPr>
        <w:pStyle w:val="Bezodstpw"/>
        <w:ind w:left="285" w:firstLine="420"/>
        <w:jc w:val="both"/>
        <w:rPr>
          <w:sz w:val="28"/>
          <w:szCs w:val="28"/>
        </w:rPr>
      </w:pPr>
      <w:r>
        <w:rPr>
          <w:sz w:val="28"/>
          <w:szCs w:val="28"/>
        </w:rPr>
        <w:t>Wicestarosta Węgrowski Marek Renik powiedział, że dług jest pochodna inwestycji i jeżeli nie będzie naboru w programach nie będzie potrzeby zaciągania długu.</w:t>
      </w:r>
    </w:p>
    <w:p w:rsidR="005E303F" w:rsidRDefault="00E60CCD" w:rsidP="00B7721C">
      <w:pPr>
        <w:pStyle w:val="Bezodstpw"/>
        <w:ind w:left="285" w:firstLine="630"/>
        <w:jc w:val="both"/>
        <w:rPr>
          <w:sz w:val="28"/>
          <w:szCs w:val="28"/>
        </w:rPr>
      </w:pPr>
      <w:r>
        <w:rPr>
          <w:sz w:val="28"/>
          <w:szCs w:val="28"/>
        </w:rPr>
        <w:t>Skarbnik Powiatu Anna Pawełas</w:t>
      </w:r>
      <w:r>
        <w:rPr>
          <w:sz w:val="28"/>
          <w:szCs w:val="28"/>
        </w:rPr>
        <w:t xml:space="preserve"> dodała, że  wprowadziliśmy do budżetu wszystkie zadania inwestycyjne, na które zostały złożone wnioski, dwie, trzy mamy potwierdzone, reszta to </w:t>
      </w:r>
      <w:r w:rsidR="00B7721C">
        <w:rPr>
          <w:sz w:val="28"/>
          <w:szCs w:val="28"/>
        </w:rPr>
        <w:t xml:space="preserve">jest po prostu </w:t>
      </w:r>
      <w:r>
        <w:rPr>
          <w:sz w:val="28"/>
          <w:szCs w:val="28"/>
        </w:rPr>
        <w:t>założenie.</w:t>
      </w:r>
      <w:r w:rsidR="00B7721C">
        <w:rPr>
          <w:sz w:val="28"/>
          <w:szCs w:val="28"/>
        </w:rPr>
        <w:t xml:space="preserve"> Jeżeli nie będzie dodatkowych wniosków o dofinansowanie, gdzie będzie można przekierować te środki jako wkład własny do innych programów, to bezzasadne w ogóle zaciąganie tego długu. </w:t>
      </w:r>
      <w:r w:rsidR="000F67B1">
        <w:rPr>
          <w:sz w:val="28"/>
          <w:szCs w:val="28"/>
        </w:rPr>
        <w:t xml:space="preserve"> </w:t>
      </w:r>
      <w:r w:rsidR="00B7721C">
        <w:rPr>
          <w:sz w:val="28"/>
          <w:szCs w:val="28"/>
        </w:rPr>
        <w:t>W WPF jest nadwyżka operacyjna, nie jest ona może zbyt wysoka, ale jest realistyczna.</w:t>
      </w:r>
    </w:p>
    <w:p w:rsidR="00B7721C" w:rsidRDefault="00B7721C" w:rsidP="00B7721C">
      <w:pPr>
        <w:pStyle w:val="Bezodstpw"/>
        <w:ind w:left="285" w:firstLine="630"/>
        <w:jc w:val="both"/>
        <w:rPr>
          <w:sz w:val="28"/>
          <w:szCs w:val="28"/>
        </w:rPr>
      </w:pPr>
      <w:r>
        <w:rPr>
          <w:sz w:val="28"/>
          <w:szCs w:val="28"/>
        </w:rPr>
        <w:t xml:space="preserve">    Członek Komisji Jarosław Grenda </w:t>
      </w:r>
      <w:r>
        <w:rPr>
          <w:sz w:val="28"/>
          <w:szCs w:val="28"/>
        </w:rPr>
        <w:t>przypomniał, że prosił panią Starostę o informacje na temat programu, z którego moglibyśmy skorzystać budując ZOL.</w:t>
      </w:r>
    </w:p>
    <w:p w:rsidR="00B7721C" w:rsidRDefault="00B7721C" w:rsidP="007D6554">
      <w:pPr>
        <w:pStyle w:val="Bezodstpw"/>
        <w:ind w:left="285" w:firstLine="630"/>
        <w:jc w:val="both"/>
        <w:rPr>
          <w:sz w:val="28"/>
          <w:szCs w:val="28"/>
        </w:rPr>
      </w:pPr>
      <w:r>
        <w:rPr>
          <w:sz w:val="28"/>
          <w:szCs w:val="28"/>
        </w:rPr>
        <w:t>Starosta Węgrowski Ewa Besztak poinformowała, że złożony jest wniosek w ramach Krajowego Planu Odbudowy i Zwiększenia Odporności komponent  D „Efektywność, dostępność i jakość ochrony zdrowia”. Maksymalne dofinansowanie jest 20 mln zł, na taką kwotę Dyrektor SPZOZ złożył wniosek, kosztorys jest na 35 mln zł. W związku z powyższym ten wkład własny jest dosyć spory.</w:t>
      </w:r>
      <w:r w:rsidR="007D6554">
        <w:rPr>
          <w:sz w:val="28"/>
          <w:szCs w:val="28"/>
        </w:rPr>
        <w:t xml:space="preserve"> </w:t>
      </w:r>
      <w:r>
        <w:rPr>
          <w:sz w:val="28"/>
          <w:szCs w:val="28"/>
        </w:rPr>
        <w:t xml:space="preserve">Realizacja jest do czerwca 2026r. </w:t>
      </w:r>
    </w:p>
    <w:p w:rsidR="00B7721C" w:rsidRDefault="00B7721C" w:rsidP="00B7721C">
      <w:pPr>
        <w:pStyle w:val="Bezodstpw"/>
        <w:ind w:left="285" w:firstLine="630"/>
        <w:jc w:val="both"/>
        <w:rPr>
          <w:sz w:val="28"/>
          <w:szCs w:val="28"/>
        </w:rPr>
      </w:pPr>
      <w:r>
        <w:rPr>
          <w:sz w:val="28"/>
          <w:szCs w:val="28"/>
        </w:rPr>
        <w:t xml:space="preserve">    Członek Komisji Jarosław Grenda</w:t>
      </w:r>
      <w:r>
        <w:rPr>
          <w:sz w:val="28"/>
          <w:szCs w:val="28"/>
        </w:rPr>
        <w:t xml:space="preserve"> stwierdził, że  de facto to jest 1,5 roku.</w:t>
      </w:r>
    </w:p>
    <w:p w:rsidR="00B7721C" w:rsidRDefault="00B7721C" w:rsidP="00B7721C">
      <w:pPr>
        <w:pStyle w:val="Bezodstpw"/>
        <w:ind w:left="285" w:firstLine="630"/>
        <w:jc w:val="both"/>
        <w:rPr>
          <w:sz w:val="28"/>
          <w:szCs w:val="28"/>
        </w:rPr>
      </w:pPr>
      <w:r>
        <w:rPr>
          <w:sz w:val="28"/>
          <w:szCs w:val="28"/>
        </w:rPr>
        <w:t xml:space="preserve">Starosta Węgrowski Ewa Besztak </w:t>
      </w:r>
      <w:r w:rsidR="007D6554">
        <w:rPr>
          <w:sz w:val="28"/>
          <w:szCs w:val="28"/>
        </w:rPr>
        <w:t>powiedziała, ż</w:t>
      </w:r>
      <w:r>
        <w:rPr>
          <w:sz w:val="28"/>
          <w:szCs w:val="28"/>
        </w:rPr>
        <w:t xml:space="preserve">e </w:t>
      </w:r>
      <w:r w:rsidR="007D6554">
        <w:rPr>
          <w:sz w:val="28"/>
          <w:szCs w:val="28"/>
        </w:rPr>
        <w:t>p</w:t>
      </w:r>
      <w:r>
        <w:rPr>
          <w:sz w:val="28"/>
          <w:szCs w:val="28"/>
        </w:rPr>
        <w:t>ewne czynności z tego projektu są już realizowane</w:t>
      </w:r>
      <w:r w:rsidR="007D6554">
        <w:rPr>
          <w:sz w:val="28"/>
          <w:szCs w:val="28"/>
        </w:rPr>
        <w:t xml:space="preserve"> (wszystkie podłączenia, wyprowadzenie mediów). Dyrektor twierdzi, że jeśli w miarę wcześnie będzie decyzja, no to się uda.</w:t>
      </w:r>
    </w:p>
    <w:p w:rsidR="007D6554" w:rsidRDefault="007D6554" w:rsidP="00B7721C">
      <w:pPr>
        <w:pStyle w:val="Bezodstpw"/>
        <w:ind w:left="285" w:firstLine="630"/>
        <w:jc w:val="both"/>
        <w:rPr>
          <w:sz w:val="28"/>
          <w:szCs w:val="28"/>
        </w:rPr>
      </w:pPr>
      <w:r>
        <w:rPr>
          <w:sz w:val="28"/>
          <w:szCs w:val="28"/>
        </w:rPr>
        <w:t>Przewodniczący Komisji Bogusław Szymański powiedział, że tylko trzeba dokładnie sprawdzić ten termin realizacji, bo na przykładzie samorządów gminnych te, które realizują np. inwestycje wodno-kanalizacyjne, bo też ogłoszono nabór, Gmina Liw będzie składała wniosek. W zeszłym tygodni dzwonił do Ministerstwa Rolnictwa żeby się upewnić, w zasadach KPO jest napisane, ze nie można łączyć środków z KPO z innymi programami. Chciał uszczegółowić czy można połączyć środki z KPO z pożyczką (umarzalną) w WFOŚiGW. W Ministerstwie Rolnictwa powiedziano, że nie można. I to też wymusza chociażby na Gminie Liw, że będzie musiała się zadłużyć. Mamy inwestycje kanalizacyjną, w tej chwili jesteśmy już w fazie rozstrzygania przetargu na  ok. 10 mln zł, z KPO można uzyskać maksymalnie 5 mln zł.</w:t>
      </w:r>
    </w:p>
    <w:p w:rsidR="007D6554" w:rsidRDefault="007D6554" w:rsidP="00B7721C">
      <w:pPr>
        <w:pStyle w:val="Bezodstpw"/>
        <w:ind w:left="285" w:firstLine="630"/>
        <w:jc w:val="both"/>
        <w:rPr>
          <w:sz w:val="28"/>
          <w:szCs w:val="28"/>
        </w:rPr>
      </w:pPr>
      <w:r>
        <w:rPr>
          <w:sz w:val="28"/>
          <w:szCs w:val="28"/>
        </w:rPr>
        <w:lastRenderedPageBreak/>
        <w:t>Ponieważ nie mamy środków własnych będziemy musieli zaciągnąć kredyt.</w:t>
      </w:r>
    </w:p>
    <w:p w:rsidR="0038278E" w:rsidRDefault="0038278E" w:rsidP="00B7721C">
      <w:pPr>
        <w:pStyle w:val="Bezodstpw"/>
        <w:ind w:left="285" w:firstLine="630"/>
        <w:jc w:val="both"/>
        <w:rPr>
          <w:sz w:val="28"/>
          <w:szCs w:val="28"/>
        </w:rPr>
      </w:pPr>
      <w:r>
        <w:rPr>
          <w:sz w:val="28"/>
          <w:szCs w:val="28"/>
        </w:rPr>
        <w:t xml:space="preserve">I teraz pytanie dotyczące ZOL-u, bo w </w:t>
      </w:r>
      <w:r w:rsidR="007D6554">
        <w:rPr>
          <w:sz w:val="28"/>
          <w:szCs w:val="28"/>
        </w:rPr>
        <w:t xml:space="preserve">Wod-kan. jest </w:t>
      </w:r>
      <w:r>
        <w:rPr>
          <w:sz w:val="28"/>
          <w:szCs w:val="28"/>
        </w:rPr>
        <w:t>konkretnie napisane, że realizacja musi być zakończona do 30 listopada 2025 roku, natomiast czerwiec 2026 roku to już jest rozliczenie w skali kraju KPO z Brukselą. Pomijam już to, że w województwie mazowieckim na wod.-kan. jest 92 mln zł na 314 gmin, przy dofinansowaniu 5 mln, to można sobie policzyć na 314 gmin 20 wniosków, to są bardzo małe środki.</w:t>
      </w:r>
    </w:p>
    <w:p w:rsidR="007D6554" w:rsidRDefault="0038278E" w:rsidP="00B7721C">
      <w:pPr>
        <w:pStyle w:val="Bezodstpw"/>
        <w:ind w:left="285" w:firstLine="630"/>
        <w:jc w:val="both"/>
        <w:rPr>
          <w:sz w:val="28"/>
          <w:szCs w:val="28"/>
        </w:rPr>
      </w:pPr>
      <w:r>
        <w:rPr>
          <w:sz w:val="28"/>
          <w:szCs w:val="28"/>
        </w:rPr>
        <w:t xml:space="preserve"> Prośba żeby  sprawdzić termin w przypadku </w:t>
      </w:r>
      <w:r w:rsidR="009D761C">
        <w:rPr>
          <w:sz w:val="28"/>
          <w:szCs w:val="28"/>
        </w:rPr>
        <w:t xml:space="preserve">zadania dot. </w:t>
      </w:r>
      <w:bookmarkStart w:id="0" w:name="_GoBack"/>
      <w:bookmarkEnd w:id="0"/>
      <w:r>
        <w:rPr>
          <w:sz w:val="28"/>
          <w:szCs w:val="28"/>
        </w:rPr>
        <w:t>ZOL.</w:t>
      </w:r>
    </w:p>
    <w:p w:rsidR="00904492" w:rsidRDefault="00904492" w:rsidP="00B7721C">
      <w:pPr>
        <w:pStyle w:val="Bezodstpw"/>
        <w:ind w:left="285" w:firstLine="630"/>
        <w:jc w:val="both"/>
        <w:rPr>
          <w:sz w:val="28"/>
          <w:szCs w:val="28"/>
        </w:rPr>
      </w:pPr>
    </w:p>
    <w:p w:rsidR="000F67B1" w:rsidRPr="00DE2699" w:rsidRDefault="00DE2699" w:rsidP="00DE2699">
      <w:pPr>
        <w:pStyle w:val="Bezodstpw"/>
        <w:ind w:left="285"/>
        <w:jc w:val="both"/>
        <w:rPr>
          <w:b/>
          <w:sz w:val="28"/>
          <w:szCs w:val="28"/>
        </w:rPr>
      </w:pPr>
      <w:r>
        <w:rPr>
          <w:b/>
          <w:sz w:val="28"/>
          <w:szCs w:val="28"/>
        </w:rPr>
        <w:t xml:space="preserve">        Komisja B</w:t>
      </w:r>
      <w:r w:rsidRPr="00DE2699">
        <w:rPr>
          <w:b/>
          <w:sz w:val="28"/>
          <w:szCs w:val="28"/>
        </w:rPr>
        <w:t xml:space="preserve">udżetu i Finansów </w:t>
      </w:r>
      <w:r w:rsidR="000F67B1" w:rsidRPr="00DE2699">
        <w:rPr>
          <w:b/>
          <w:sz w:val="28"/>
          <w:szCs w:val="28"/>
        </w:rPr>
        <w:t xml:space="preserve">przystąpiła do głosowania nad  </w:t>
      </w:r>
      <w:r>
        <w:rPr>
          <w:b/>
          <w:sz w:val="28"/>
          <w:szCs w:val="28"/>
        </w:rPr>
        <w:t>pozytywną opinią o projekcie</w:t>
      </w:r>
      <w:r w:rsidR="000F67B1" w:rsidRPr="00DE2699">
        <w:rPr>
          <w:b/>
          <w:sz w:val="28"/>
          <w:szCs w:val="28"/>
        </w:rPr>
        <w:t xml:space="preserve">  uchwały</w:t>
      </w:r>
      <w:r w:rsidR="000F67B1" w:rsidRPr="00B162A5">
        <w:rPr>
          <w:b/>
          <w:sz w:val="28"/>
          <w:szCs w:val="28"/>
        </w:rPr>
        <w:t xml:space="preserve"> budżetowej po</w:t>
      </w:r>
      <w:r w:rsidR="000F67B1">
        <w:rPr>
          <w:b/>
          <w:sz w:val="28"/>
          <w:szCs w:val="28"/>
        </w:rPr>
        <w:t>wiatu węgrowskiego na 2025</w:t>
      </w:r>
      <w:r w:rsidR="000F67B1" w:rsidRPr="00B162A5">
        <w:rPr>
          <w:b/>
          <w:sz w:val="28"/>
          <w:szCs w:val="28"/>
        </w:rPr>
        <w:t>rok.</w:t>
      </w:r>
    </w:p>
    <w:p w:rsidR="000F67B1" w:rsidRPr="000C5809" w:rsidRDefault="000F67B1" w:rsidP="000F67B1">
      <w:pPr>
        <w:pStyle w:val="Bezodstpw"/>
        <w:ind w:firstLine="360"/>
        <w:jc w:val="both"/>
        <w:rPr>
          <w:b/>
          <w:sz w:val="28"/>
          <w:szCs w:val="28"/>
        </w:rPr>
      </w:pPr>
      <w:r w:rsidRPr="000C5809">
        <w:rPr>
          <w:b/>
          <w:sz w:val="28"/>
          <w:szCs w:val="28"/>
          <w:u w:val="single"/>
        </w:rPr>
        <w:t>Wyniki głosowania</w:t>
      </w:r>
      <w:r w:rsidRPr="000C5809">
        <w:rPr>
          <w:b/>
          <w:sz w:val="28"/>
          <w:szCs w:val="28"/>
        </w:rPr>
        <w:t>:</w:t>
      </w:r>
    </w:p>
    <w:p w:rsidR="000F67B1" w:rsidRPr="000C5809" w:rsidRDefault="000F67B1" w:rsidP="000F67B1">
      <w:pPr>
        <w:pStyle w:val="Bezodstpw"/>
        <w:ind w:firstLine="360"/>
        <w:jc w:val="both"/>
        <w:rPr>
          <w:b/>
          <w:sz w:val="28"/>
          <w:szCs w:val="28"/>
        </w:rPr>
      </w:pPr>
      <w:r w:rsidRPr="000C5809">
        <w:rPr>
          <w:b/>
          <w:sz w:val="28"/>
          <w:szCs w:val="28"/>
        </w:rPr>
        <w:t xml:space="preserve">liczba głosujących - </w:t>
      </w:r>
      <w:r w:rsidR="00DE2699">
        <w:rPr>
          <w:b/>
          <w:sz w:val="28"/>
          <w:szCs w:val="28"/>
        </w:rPr>
        <w:t>11</w:t>
      </w:r>
    </w:p>
    <w:p w:rsidR="000F67B1" w:rsidRPr="000C5809" w:rsidRDefault="000F67B1" w:rsidP="000F67B1">
      <w:pPr>
        <w:pStyle w:val="Bezodstpw"/>
        <w:ind w:left="360"/>
        <w:rPr>
          <w:b/>
          <w:u w:val="single"/>
        </w:rPr>
      </w:pPr>
      <w:r>
        <w:rPr>
          <w:b/>
          <w:sz w:val="28"/>
          <w:szCs w:val="28"/>
        </w:rPr>
        <w:t>ZA:9, PRZECIW:0</w:t>
      </w:r>
      <w:r w:rsidRPr="000C5809">
        <w:rPr>
          <w:b/>
          <w:sz w:val="28"/>
          <w:szCs w:val="28"/>
        </w:rPr>
        <w:t xml:space="preserve">, </w:t>
      </w:r>
      <w:r>
        <w:rPr>
          <w:b/>
          <w:sz w:val="28"/>
          <w:szCs w:val="28"/>
        </w:rPr>
        <w:t>WSTRZYMUJĘ SIĘ: 2, BRAK GŁOSU:0, NIEOBECNI: 0.</w:t>
      </w:r>
      <w:r w:rsidRPr="000C5809">
        <w:rPr>
          <w:b/>
          <w:sz w:val="28"/>
          <w:szCs w:val="28"/>
        </w:rPr>
        <w:br/>
      </w:r>
    </w:p>
    <w:p w:rsidR="00DE2699" w:rsidRPr="00B162A5" w:rsidRDefault="00DE2699" w:rsidP="00DE2699">
      <w:pPr>
        <w:pStyle w:val="Bezodstpw"/>
        <w:jc w:val="both"/>
        <w:rPr>
          <w:b/>
          <w:sz w:val="28"/>
          <w:szCs w:val="28"/>
        </w:rPr>
      </w:pPr>
      <w:r>
        <w:rPr>
          <w:b/>
          <w:sz w:val="28"/>
          <w:szCs w:val="28"/>
        </w:rPr>
        <w:t xml:space="preserve">       </w:t>
      </w:r>
      <w:r>
        <w:rPr>
          <w:b/>
          <w:sz w:val="28"/>
          <w:szCs w:val="28"/>
        </w:rPr>
        <w:t>Komisja B</w:t>
      </w:r>
      <w:r w:rsidRPr="00DE2699">
        <w:rPr>
          <w:b/>
          <w:sz w:val="28"/>
          <w:szCs w:val="28"/>
        </w:rPr>
        <w:t>udżetu i Finansów</w:t>
      </w:r>
      <w:r>
        <w:rPr>
          <w:b/>
          <w:sz w:val="28"/>
          <w:szCs w:val="28"/>
        </w:rPr>
        <w:t xml:space="preserve"> </w:t>
      </w:r>
      <w:r w:rsidRPr="00DE2699">
        <w:rPr>
          <w:b/>
          <w:i/>
          <w:sz w:val="28"/>
          <w:szCs w:val="28"/>
        </w:rPr>
        <w:t>pozytywnie zaopiniowała</w:t>
      </w:r>
      <w:r>
        <w:rPr>
          <w:b/>
          <w:sz w:val="28"/>
          <w:szCs w:val="28"/>
        </w:rPr>
        <w:t xml:space="preserve"> </w:t>
      </w:r>
      <w:r w:rsidRPr="00DE2699">
        <w:rPr>
          <w:b/>
          <w:sz w:val="28"/>
          <w:szCs w:val="28"/>
        </w:rPr>
        <w:t xml:space="preserve"> projekt uchwały</w:t>
      </w:r>
      <w:r w:rsidRPr="00B162A5">
        <w:rPr>
          <w:b/>
          <w:sz w:val="28"/>
          <w:szCs w:val="28"/>
        </w:rPr>
        <w:t xml:space="preserve"> budżetowej po</w:t>
      </w:r>
      <w:r>
        <w:rPr>
          <w:b/>
          <w:sz w:val="28"/>
          <w:szCs w:val="28"/>
        </w:rPr>
        <w:t>wiatu węgrowskiego na 2025</w:t>
      </w:r>
      <w:r w:rsidRPr="00B162A5">
        <w:rPr>
          <w:b/>
          <w:sz w:val="28"/>
          <w:szCs w:val="28"/>
        </w:rPr>
        <w:t>rok.</w:t>
      </w:r>
    </w:p>
    <w:p w:rsidR="000F67B1" w:rsidRDefault="000F67B1" w:rsidP="00DE2699">
      <w:pPr>
        <w:pStyle w:val="Bezodstpw"/>
        <w:rPr>
          <w:b/>
          <w:sz w:val="28"/>
          <w:szCs w:val="28"/>
        </w:rPr>
      </w:pPr>
    </w:p>
    <w:p w:rsidR="00DE2699" w:rsidRDefault="00DE2699" w:rsidP="00DE2699">
      <w:pPr>
        <w:pStyle w:val="Bezodstpw"/>
        <w:jc w:val="both"/>
        <w:rPr>
          <w:sz w:val="28"/>
          <w:szCs w:val="28"/>
        </w:rPr>
      </w:pPr>
    </w:p>
    <w:p w:rsidR="00DE2699" w:rsidRPr="00DE2699" w:rsidRDefault="00DE2699" w:rsidP="00DE2699">
      <w:pPr>
        <w:pStyle w:val="Bezodstpw"/>
        <w:ind w:left="285"/>
        <w:jc w:val="both"/>
        <w:rPr>
          <w:b/>
          <w:sz w:val="28"/>
          <w:szCs w:val="28"/>
        </w:rPr>
      </w:pPr>
      <w:r>
        <w:rPr>
          <w:b/>
          <w:sz w:val="28"/>
          <w:szCs w:val="28"/>
        </w:rPr>
        <w:t xml:space="preserve">        Komisja B</w:t>
      </w:r>
      <w:r w:rsidRPr="00DE2699">
        <w:rPr>
          <w:b/>
          <w:sz w:val="28"/>
          <w:szCs w:val="28"/>
        </w:rPr>
        <w:t xml:space="preserve">udżetu i Finansów przystąpiła do głosowania nad  </w:t>
      </w:r>
      <w:r>
        <w:rPr>
          <w:b/>
          <w:sz w:val="28"/>
          <w:szCs w:val="28"/>
        </w:rPr>
        <w:t>pozytywną opinią o projekcie</w:t>
      </w:r>
      <w:r w:rsidRPr="00DE2699">
        <w:rPr>
          <w:b/>
          <w:sz w:val="28"/>
          <w:szCs w:val="28"/>
        </w:rPr>
        <w:t xml:space="preserve">  Wieloletniej  Prognozy Finansowej powiatu węgrowskiego na lata 2025-2042 </w:t>
      </w:r>
    </w:p>
    <w:p w:rsidR="000F67B1" w:rsidRDefault="000F67B1" w:rsidP="00DE2699">
      <w:pPr>
        <w:pStyle w:val="Bezodstpw"/>
        <w:rPr>
          <w:b/>
          <w:sz w:val="28"/>
          <w:szCs w:val="28"/>
        </w:rPr>
      </w:pPr>
    </w:p>
    <w:p w:rsidR="00D93C8C" w:rsidRPr="000C5809" w:rsidRDefault="00D93C8C" w:rsidP="00D93C8C">
      <w:pPr>
        <w:pStyle w:val="Bezodstpw"/>
        <w:ind w:firstLine="360"/>
        <w:jc w:val="both"/>
        <w:rPr>
          <w:b/>
          <w:sz w:val="28"/>
          <w:szCs w:val="28"/>
        </w:rPr>
      </w:pPr>
      <w:r w:rsidRPr="000C5809">
        <w:rPr>
          <w:b/>
          <w:sz w:val="28"/>
          <w:szCs w:val="28"/>
          <w:u w:val="single"/>
        </w:rPr>
        <w:t>Wyniki głosowania</w:t>
      </w:r>
      <w:r w:rsidRPr="000C5809">
        <w:rPr>
          <w:b/>
          <w:sz w:val="28"/>
          <w:szCs w:val="28"/>
        </w:rPr>
        <w:t>:</w:t>
      </w:r>
    </w:p>
    <w:p w:rsidR="00D93C8C" w:rsidRPr="000C5809" w:rsidRDefault="00D93C8C" w:rsidP="00D93C8C">
      <w:pPr>
        <w:pStyle w:val="Bezodstpw"/>
        <w:ind w:firstLine="360"/>
        <w:jc w:val="both"/>
        <w:rPr>
          <w:b/>
          <w:sz w:val="28"/>
          <w:szCs w:val="28"/>
        </w:rPr>
      </w:pPr>
      <w:r w:rsidRPr="000C5809">
        <w:rPr>
          <w:b/>
          <w:sz w:val="28"/>
          <w:szCs w:val="28"/>
        </w:rPr>
        <w:t xml:space="preserve">liczba głosujących - </w:t>
      </w:r>
      <w:r w:rsidR="00DE2699">
        <w:rPr>
          <w:b/>
          <w:sz w:val="28"/>
          <w:szCs w:val="28"/>
        </w:rPr>
        <w:t>11</w:t>
      </w:r>
    </w:p>
    <w:p w:rsidR="00D93C8C" w:rsidRPr="000C5809" w:rsidRDefault="00D93C8C" w:rsidP="00D93C8C">
      <w:pPr>
        <w:pStyle w:val="Bezodstpw"/>
        <w:ind w:left="360"/>
        <w:rPr>
          <w:b/>
          <w:u w:val="single"/>
        </w:rPr>
      </w:pPr>
      <w:r>
        <w:rPr>
          <w:b/>
          <w:sz w:val="28"/>
          <w:szCs w:val="28"/>
        </w:rPr>
        <w:t>ZA:7, PRZECIW:1</w:t>
      </w:r>
      <w:r w:rsidRPr="000C5809">
        <w:rPr>
          <w:b/>
          <w:sz w:val="28"/>
          <w:szCs w:val="28"/>
        </w:rPr>
        <w:t xml:space="preserve">, </w:t>
      </w:r>
      <w:r>
        <w:rPr>
          <w:b/>
          <w:sz w:val="28"/>
          <w:szCs w:val="28"/>
        </w:rPr>
        <w:t>WSTRZYMUJĘ SIĘ: 3, BRAK GŁOSU:0, NIEOBECNI: 0.</w:t>
      </w:r>
      <w:r w:rsidRPr="000C5809">
        <w:rPr>
          <w:b/>
          <w:sz w:val="28"/>
          <w:szCs w:val="28"/>
        </w:rPr>
        <w:br/>
      </w:r>
    </w:p>
    <w:p w:rsidR="00DE2699" w:rsidRPr="00DE2699" w:rsidRDefault="00DE2699" w:rsidP="00DE2699">
      <w:pPr>
        <w:pStyle w:val="Bezodstpw"/>
        <w:jc w:val="both"/>
        <w:rPr>
          <w:b/>
          <w:sz w:val="28"/>
          <w:szCs w:val="28"/>
        </w:rPr>
      </w:pPr>
      <w:r>
        <w:rPr>
          <w:b/>
          <w:sz w:val="28"/>
          <w:szCs w:val="28"/>
        </w:rPr>
        <w:t xml:space="preserve">       Komisja B</w:t>
      </w:r>
      <w:r w:rsidRPr="00DE2699">
        <w:rPr>
          <w:b/>
          <w:sz w:val="28"/>
          <w:szCs w:val="28"/>
        </w:rPr>
        <w:t>udżetu i Finansów</w:t>
      </w:r>
      <w:r>
        <w:rPr>
          <w:b/>
          <w:sz w:val="28"/>
          <w:szCs w:val="28"/>
        </w:rPr>
        <w:t xml:space="preserve"> </w:t>
      </w:r>
      <w:r w:rsidRPr="00DE2699">
        <w:rPr>
          <w:b/>
          <w:i/>
          <w:sz w:val="28"/>
          <w:szCs w:val="28"/>
        </w:rPr>
        <w:t>pozytywnie zaopiniowała</w:t>
      </w:r>
      <w:r>
        <w:rPr>
          <w:b/>
          <w:sz w:val="28"/>
          <w:szCs w:val="28"/>
        </w:rPr>
        <w:t xml:space="preserve"> </w:t>
      </w:r>
      <w:r>
        <w:rPr>
          <w:b/>
          <w:sz w:val="28"/>
          <w:szCs w:val="28"/>
        </w:rPr>
        <w:t xml:space="preserve">projekt </w:t>
      </w:r>
      <w:r w:rsidRPr="00DE2699">
        <w:rPr>
          <w:b/>
          <w:sz w:val="28"/>
          <w:szCs w:val="28"/>
        </w:rPr>
        <w:t xml:space="preserve"> Wieloletniej  Prognozy Finansowej powiatu węgrowskiego na lata 2025-2042</w:t>
      </w:r>
      <w:r>
        <w:rPr>
          <w:b/>
          <w:sz w:val="28"/>
          <w:szCs w:val="28"/>
        </w:rPr>
        <w:t>.</w:t>
      </w:r>
      <w:r w:rsidRPr="00DE2699">
        <w:rPr>
          <w:b/>
          <w:sz w:val="28"/>
          <w:szCs w:val="28"/>
        </w:rPr>
        <w:t xml:space="preserve"> </w:t>
      </w:r>
    </w:p>
    <w:p w:rsidR="000F67B1" w:rsidRDefault="000F67B1" w:rsidP="007D6554">
      <w:pPr>
        <w:pStyle w:val="Tekstpodstawowy"/>
        <w:overflowPunct w:val="0"/>
        <w:autoSpaceDE w:val="0"/>
        <w:autoSpaceDN w:val="0"/>
        <w:adjustRightInd w:val="0"/>
        <w:jc w:val="both"/>
        <w:textAlignment w:val="baseline"/>
        <w:rPr>
          <w:rFonts w:ascii="Times New Roman" w:hAnsi="Times New Roman"/>
          <w:sz w:val="28"/>
          <w:szCs w:val="28"/>
        </w:rPr>
      </w:pPr>
    </w:p>
    <w:p w:rsidR="000F67B1" w:rsidRDefault="000F67B1" w:rsidP="007D6554">
      <w:pPr>
        <w:pStyle w:val="Tekstpodstawowy"/>
        <w:overflowPunct w:val="0"/>
        <w:autoSpaceDE w:val="0"/>
        <w:autoSpaceDN w:val="0"/>
        <w:adjustRightInd w:val="0"/>
        <w:jc w:val="both"/>
        <w:textAlignment w:val="baseline"/>
        <w:rPr>
          <w:rFonts w:ascii="Times New Roman" w:hAnsi="Times New Roman"/>
          <w:sz w:val="28"/>
          <w:szCs w:val="28"/>
        </w:rPr>
      </w:pPr>
    </w:p>
    <w:p w:rsidR="006965B8" w:rsidRPr="005F41BA" w:rsidRDefault="006965B8" w:rsidP="006965B8">
      <w:pPr>
        <w:pStyle w:val="Tekstpodstawowy"/>
        <w:overflowPunct w:val="0"/>
        <w:autoSpaceDE w:val="0"/>
        <w:autoSpaceDN w:val="0"/>
        <w:adjustRightInd w:val="0"/>
        <w:ind w:left="284" w:hanging="284"/>
        <w:jc w:val="both"/>
        <w:textAlignment w:val="baseline"/>
        <w:rPr>
          <w:rFonts w:ascii="Times New Roman" w:hAnsi="Times New Roman"/>
          <w:sz w:val="28"/>
          <w:szCs w:val="28"/>
        </w:rPr>
      </w:pPr>
      <w:r>
        <w:rPr>
          <w:rFonts w:ascii="Times New Roman" w:hAnsi="Times New Roman"/>
          <w:sz w:val="28"/>
          <w:szCs w:val="28"/>
        </w:rPr>
        <w:t>Ad. pkt 5 Do  protokołu Nr 3</w:t>
      </w:r>
      <w:r w:rsidRPr="005F41BA">
        <w:rPr>
          <w:rFonts w:ascii="Times New Roman" w:hAnsi="Times New Roman"/>
          <w:sz w:val="28"/>
          <w:szCs w:val="28"/>
        </w:rPr>
        <w:t>/2024 wspólnego posiedzenia Komisji Rozwoju, Gospodarczego, Rolnictwa i Ochrony Środowiska z  Komisją Budż</w:t>
      </w:r>
      <w:r>
        <w:rPr>
          <w:rFonts w:ascii="Times New Roman" w:hAnsi="Times New Roman"/>
          <w:sz w:val="28"/>
          <w:szCs w:val="28"/>
        </w:rPr>
        <w:t>etu i Finansów z dnia 8 października</w:t>
      </w:r>
      <w:r w:rsidRPr="005F41BA">
        <w:rPr>
          <w:rFonts w:ascii="Times New Roman" w:hAnsi="Times New Roman"/>
          <w:sz w:val="28"/>
          <w:szCs w:val="28"/>
        </w:rPr>
        <w:t xml:space="preserve"> 2024r. uwag nie zgłoszono.</w:t>
      </w:r>
    </w:p>
    <w:p w:rsidR="006965B8" w:rsidRPr="005F41BA" w:rsidRDefault="006965B8" w:rsidP="006965B8">
      <w:pPr>
        <w:pStyle w:val="Tekstpodstawowy"/>
        <w:overflowPunct w:val="0"/>
        <w:autoSpaceDE w:val="0"/>
        <w:autoSpaceDN w:val="0"/>
        <w:adjustRightInd w:val="0"/>
        <w:ind w:left="284"/>
        <w:jc w:val="both"/>
        <w:textAlignment w:val="baseline"/>
        <w:rPr>
          <w:rFonts w:ascii="Times New Roman" w:hAnsi="Times New Roman"/>
          <w:b/>
          <w:sz w:val="28"/>
          <w:szCs w:val="28"/>
        </w:rPr>
      </w:pPr>
      <w:r w:rsidRPr="005F41BA">
        <w:rPr>
          <w:rFonts w:ascii="Times New Roman" w:hAnsi="Times New Roman"/>
          <w:b/>
          <w:sz w:val="28"/>
          <w:szCs w:val="28"/>
        </w:rPr>
        <w:t xml:space="preserve">W głosowaniu nad przyjęciem protokołu uczestniczyło </w:t>
      </w:r>
      <w:r>
        <w:rPr>
          <w:rFonts w:ascii="Times New Roman" w:hAnsi="Times New Roman"/>
          <w:b/>
          <w:sz w:val="28"/>
          <w:szCs w:val="28"/>
        </w:rPr>
        <w:t>11</w:t>
      </w:r>
      <w:r w:rsidRPr="005F41BA">
        <w:rPr>
          <w:rFonts w:ascii="Times New Roman" w:hAnsi="Times New Roman"/>
          <w:b/>
          <w:sz w:val="28"/>
          <w:szCs w:val="28"/>
        </w:rPr>
        <w:t xml:space="preserve"> członków</w:t>
      </w:r>
      <w:r>
        <w:rPr>
          <w:rFonts w:ascii="Times New Roman" w:hAnsi="Times New Roman"/>
          <w:b/>
          <w:sz w:val="28"/>
          <w:szCs w:val="28"/>
        </w:rPr>
        <w:t xml:space="preserve"> Komisji. Komisja jednogłośnie 11</w:t>
      </w:r>
      <w:r>
        <w:rPr>
          <w:rFonts w:ascii="Times New Roman" w:hAnsi="Times New Roman"/>
          <w:b/>
          <w:sz w:val="28"/>
          <w:szCs w:val="28"/>
        </w:rPr>
        <w:t xml:space="preserve"> głosami „za” ( głosów „przeciw”</w:t>
      </w:r>
      <w:r w:rsidRPr="005F41BA">
        <w:rPr>
          <w:rFonts w:ascii="Times New Roman" w:hAnsi="Times New Roman"/>
          <w:b/>
          <w:sz w:val="28"/>
          <w:szCs w:val="28"/>
        </w:rPr>
        <w:t xml:space="preserve"> i wstrzymujących się nie było) przyjęła ww. protokół.</w:t>
      </w:r>
    </w:p>
    <w:p w:rsidR="006965B8" w:rsidRPr="005F41BA" w:rsidRDefault="006965B8" w:rsidP="006965B8">
      <w:pPr>
        <w:pStyle w:val="Tekstpodstawowy"/>
        <w:overflowPunct w:val="0"/>
        <w:autoSpaceDE w:val="0"/>
        <w:autoSpaceDN w:val="0"/>
        <w:adjustRightInd w:val="0"/>
        <w:jc w:val="both"/>
        <w:textAlignment w:val="baseline"/>
        <w:rPr>
          <w:rFonts w:ascii="Times New Roman" w:hAnsi="Times New Roman"/>
          <w:sz w:val="28"/>
          <w:szCs w:val="28"/>
        </w:rPr>
      </w:pPr>
    </w:p>
    <w:p w:rsidR="0038278E" w:rsidRDefault="0038278E" w:rsidP="006965B8">
      <w:pPr>
        <w:pStyle w:val="Tekstpodstawowy"/>
        <w:overflowPunct w:val="0"/>
        <w:autoSpaceDE w:val="0"/>
        <w:autoSpaceDN w:val="0"/>
        <w:adjustRightInd w:val="0"/>
        <w:ind w:left="567" w:hanging="567"/>
        <w:jc w:val="both"/>
        <w:textAlignment w:val="baseline"/>
        <w:rPr>
          <w:rFonts w:ascii="Times New Roman" w:hAnsi="Times New Roman"/>
          <w:sz w:val="28"/>
          <w:szCs w:val="28"/>
        </w:rPr>
      </w:pPr>
    </w:p>
    <w:p w:rsidR="0038278E" w:rsidRDefault="0038278E" w:rsidP="006965B8">
      <w:pPr>
        <w:pStyle w:val="Tekstpodstawowy"/>
        <w:overflowPunct w:val="0"/>
        <w:autoSpaceDE w:val="0"/>
        <w:autoSpaceDN w:val="0"/>
        <w:adjustRightInd w:val="0"/>
        <w:ind w:left="567" w:hanging="567"/>
        <w:jc w:val="both"/>
        <w:textAlignment w:val="baseline"/>
        <w:rPr>
          <w:rFonts w:ascii="Times New Roman" w:hAnsi="Times New Roman"/>
          <w:sz w:val="28"/>
          <w:szCs w:val="28"/>
        </w:rPr>
      </w:pPr>
    </w:p>
    <w:p w:rsidR="006965B8" w:rsidRPr="00970BA9" w:rsidRDefault="006965B8" w:rsidP="006965B8">
      <w:pPr>
        <w:pStyle w:val="Tekstpodstawowy"/>
        <w:overflowPunct w:val="0"/>
        <w:autoSpaceDE w:val="0"/>
        <w:autoSpaceDN w:val="0"/>
        <w:adjustRightInd w:val="0"/>
        <w:ind w:left="567" w:hanging="567"/>
        <w:jc w:val="both"/>
        <w:textAlignment w:val="baseline"/>
        <w:rPr>
          <w:rFonts w:ascii="Times New Roman" w:hAnsi="Times New Roman"/>
          <w:sz w:val="28"/>
          <w:szCs w:val="28"/>
        </w:rPr>
      </w:pPr>
      <w:r>
        <w:rPr>
          <w:rFonts w:ascii="Times New Roman" w:hAnsi="Times New Roman"/>
          <w:sz w:val="28"/>
          <w:szCs w:val="28"/>
        </w:rPr>
        <w:lastRenderedPageBreak/>
        <w:t xml:space="preserve">Ad. pkt 6 </w:t>
      </w:r>
      <w:r w:rsidR="007D6554">
        <w:rPr>
          <w:rFonts w:ascii="Times New Roman" w:hAnsi="Times New Roman"/>
          <w:sz w:val="28"/>
          <w:szCs w:val="28"/>
        </w:rPr>
        <w:t>W punkcie „Sprawy różne” nie omawiano żadnych kwestii.</w:t>
      </w:r>
    </w:p>
    <w:p w:rsidR="006965B8" w:rsidRPr="005F41BA" w:rsidRDefault="006965B8" w:rsidP="006965B8">
      <w:pPr>
        <w:ind w:left="426" w:hanging="426"/>
        <w:jc w:val="both"/>
        <w:rPr>
          <w:sz w:val="28"/>
          <w:szCs w:val="28"/>
        </w:rPr>
      </w:pPr>
    </w:p>
    <w:p w:rsidR="006965B8" w:rsidRPr="005F41BA" w:rsidRDefault="006965B8" w:rsidP="006965B8">
      <w:pPr>
        <w:ind w:left="426" w:hanging="426"/>
        <w:jc w:val="both"/>
        <w:rPr>
          <w:sz w:val="28"/>
          <w:szCs w:val="28"/>
        </w:rPr>
      </w:pPr>
      <w:r>
        <w:rPr>
          <w:sz w:val="28"/>
          <w:szCs w:val="28"/>
        </w:rPr>
        <w:t>Ad. pkt 7</w:t>
      </w:r>
      <w:r w:rsidRPr="005F41BA">
        <w:rPr>
          <w:sz w:val="28"/>
          <w:szCs w:val="28"/>
        </w:rPr>
        <w:t xml:space="preserve"> Wobec zrealizowania porządku posiedzenia Przewodniczący Komisji </w:t>
      </w:r>
      <w:r>
        <w:rPr>
          <w:sz w:val="28"/>
          <w:szCs w:val="28"/>
        </w:rPr>
        <w:t xml:space="preserve">Budżetu i Finansów Bogusław Szymański </w:t>
      </w:r>
      <w:r w:rsidRPr="005F41BA">
        <w:rPr>
          <w:sz w:val="28"/>
          <w:szCs w:val="28"/>
        </w:rPr>
        <w:t>podziękował członkom  Komisji oraz zaproszonym gościom, po czym zamknął posiedzenie.</w:t>
      </w:r>
    </w:p>
    <w:p w:rsidR="006965B8" w:rsidRPr="005F41BA" w:rsidRDefault="006965B8" w:rsidP="006965B8">
      <w:pPr>
        <w:pStyle w:val="Tekstpodstawowywcity3"/>
        <w:spacing w:after="0"/>
        <w:ind w:left="0"/>
        <w:rPr>
          <w:sz w:val="28"/>
          <w:szCs w:val="28"/>
        </w:rPr>
      </w:pPr>
    </w:p>
    <w:p w:rsidR="006965B8" w:rsidRDefault="006965B8" w:rsidP="006965B8">
      <w:pPr>
        <w:pStyle w:val="Tekstpodstawowywcity3"/>
        <w:spacing w:after="0"/>
        <w:ind w:left="0" w:hanging="142"/>
        <w:rPr>
          <w:sz w:val="26"/>
          <w:szCs w:val="26"/>
        </w:rPr>
      </w:pPr>
      <w:r>
        <w:rPr>
          <w:sz w:val="26"/>
          <w:szCs w:val="26"/>
        </w:rPr>
        <w:t xml:space="preserve">   </w:t>
      </w:r>
      <w:r>
        <w:rPr>
          <w:sz w:val="26"/>
          <w:szCs w:val="26"/>
        </w:rPr>
        <w:t xml:space="preserve">Protokołowała:                                                                    Przewodniczący Komisji                                                                                                                                                 </w:t>
      </w:r>
      <w:r>
        <w:rPr>
          <w:sz w:val="26"/>
          <w:szCs w:val="26"/>
        </w:rPr>
        <w:t xml:space="preserve">   </w:t>
      </w:r>
      <w:r>
        <w:rPr>
          <w:sz w:val="26"/>
          <w:szCs w:val="26"/>
        </w:rPr>
        <w:t xml:space="preserve">Starszy Inspektor                                                         </w:t>
      </w:r>
      <w:r>
        <w:rPr>
          <w:sz w:val="26"/>
          <w:szCs w:val="26"/>
        </w:rPr>
        <w:t xml:space="preserve">              Budżetu i Finansów</w:t>
      </w:r>
    </w:p>
    <w:p w:rsidR="006965B8" w:rsidRPr="0081486E" w:rsidRDefault="006965B8" w:rsidP="006965B8">
      <w:pPr>
        <w:pStyle w:val="Tekstpodstawowywcity3"/>
        <w:spacing w:after="0"/>
        <w:ind w:left="0" w:hanging="142"/>
        <w:rPr>
          <w:sz w:val="26"/>
          <w:szCs w:val="26"/>
        </w:rPr>
      </w:pPr>
      <w:r>
        <w:rPr>
          <w:i/>
          <w:sz w:val="26"/>
          <w:szCs w:val="26"/>
        </w:rPr>
        <w:t xml:space="preserve"> (-) Magdalena Dąbkowska                                         </w:t>
      </w:r>
      <w:r>
        <w:rPr>
          <w:i/>
          <w:sz w:val="26"/>
          <w:szCs w:val="26"/>
        </w:rPr>
        <w:t xml:space="preserve">           (-) Bogusław Szymański</w:t>
      </w:r>
    </w:p>
    <w:p w:rsidR="00D93C8C" w:rsidRDefault="00D93C8C"/>
    <w:sectPr w:rsidR="00D93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78" w:rsidRDefault="002A4778" w:rsidP="004F4220">
      <w:r>
        <w:separator/>
      </w:r>
    </w:p>
  </w:endnote>
  <w:endnote w:type="continuationSeparator" w:id="0">
    <w:p w:rsidR="002A4778" w:rsidRDefault="002A4778" w:rsidP="004F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78" w:rsidRDefault="002A4778" w:rsidP="004F4220">
      <w:r>
        <w:separator/>
      </w:r>
    </w:p>
  </w:footnote>
  <w:footnote w:type="continuationSeparator" w:id="0">
    <w:p w:rsidR="002A4778" w:rsidRDefault="002A4778" w:rsidP="004F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EE2"/>
    <w:multiLevelType w:val="hybridMultilevel"/>
    <w:tmpl w:val="4F76E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1A0B46"/>
    <w:multiLevelType w:val="hybridMultilevel"/>
    <w:tmpl w:val="6D421EA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C21C27"/>
    <w:multiLevelType w:val="hybridMultilevel"/>
    <w:tmpl w:val="117C0AF4"/>
    <w:lvl w:ilvl="0" w:tplc="13C4BFD8">
      <w:start w:val="1"/>
      <w:numFmt w:val="decimal"/>
      <w:lvlText w:val="%1. "/>
      <w:lvlJc w:val="left"/>
      <w:pPr>
        <w:ind w:left="720" w:hanging="360"/>
      </w:pPr>
      <w:rPr>
        <w:rFonts w:hint="default"/>
      </w:rPr>
    </w:lvl>
    <w:lvl w:ilvl="1" w:tplc="A4B64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52EF1"/>
    <w:multiLevelType w:val="hybridMultilevel"/>
    <w:tmpl w:val="791C9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C4"/>
    <w:rsid w:val="000F67B1"/>
    <w:rsid w:val="002876C4"/>
    <w:rsid w:val="002A4778"/>
    <w:rsid w:val="0038278E"/>
    <w:rsid w:val="004244E8"/>
    <w:rsid w:val="004F4220"/>
    <w:rsid w:val="005322EA"/>
    <w:rsid w:val="005E303F"/>
    <w:rsid w:val="00600936"/>
    <w:rsid w:val="006965B8"/>
    <w:rsid w:val="007D3AD0"/>
    <w:rsid w:val="007D6554"/>
    <w:rsid w:val="00904492"/>
    <w:rsid w:val="00932D0F"/>
    <w:rsid w:val="009D761C"/>
    <w:rsid w:val="00B7721C"/>
    <w:rsid w:val="00D93C8C"/>
    <w:rsid w:val="00DE2699"/>
    <w:rsid w:val="00E60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643B3-F420-4AD3-9515-7937DAA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C8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93C8C"/>
    <w:rPr>
      <w:rFonts w:ascii="Arial" w:hAnsi="Arial"/>
      <w:sz w:val="24"/>
    </w:rPr>
  </w:style>
  <w:style w:type="character" w:customStyle="1" w:styleId="TekstpodstawowyZnak">
    <w:name w:val="Tekst podstawowy Znak"/>
    <w:basedOn w:val="Domylnaczcionkaakapitu"/>
    <w:link w:val="Tekstpodstawowy"/>
    <w:rsid w:val="00D93C8C"/>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D93C8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93C8C"/>
    <w:rPr>
      <w:rFonts w:ascii="Times New Roman" w:eastAsia="Times New Roman" w:hAnsi="Times New Roman" w:cs="Times New Roman"/>
      <w:sz w:val="20"/>
      <w:szCs w:val="20"/>
      <w:lang w:eastAsia="pl-PL"/>
    </w:rPr>
  </w:style>
  <w:style w:type="paragraph" w:styleId="Bezodstpw">
    <w:name w:val="No Spacing"/>
    <w:uiPriority w:val="1"/>
    <w:qFormat/>
    <w:rsid w:val="00D93C8C"/>
    <w:p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rsid w:val="00D93C8C"/>
    <w:pPr>
      <w:spacing w:line="276" w:lineRule="auto"/>
      <w:ind w:left="72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965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965B8"/>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4F4220"/>
  </w:style>
  <w:style w:type="character" w:customStyle="1" w:styleId="TekstprzypisukocowegoZnak">
    <w:name w:val="Tekst przypisu końcowego Znak"/>
    <w:basedOn w:val="Domylnaczcionkaakapitu"/>
    <w:link w:val="Tekstprzypisukocowego"/>
    <w:uiPriority w:val="99"/>
    <w:semiHidden/>
    <w:rsid w:val="004F42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F4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1715</Words>
  <Characters>10290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9</cp:revision>
  <dcterms:created xsi:type="dcterms:W3CDTF">2024-12-12T11:52:00Z</dcterms:created>
  <dcterms:modified xsi:type="dcterms:W3CDTF">2024-12-12T14:18:00Z</dcterms:modified>
</cp:coreProperties>
</file>