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3E5" w:rsidRDefault="005173E5" w:rsidP="005173E5">
      <w:pPr>
        <w:jc w:val="center"/>
        <w:rPr>
          <w:b/>
          <w:sz w:val="26"/>
          <w:szCs w:val="26"/>
        </w:rPr>
      </w:pPr>
      <w:r>
        <w:rPr>
          <w:b/>
          <w:sz w:val="26"/>
          <w:szCs w:val="26"/>
        </w:rPr>
        <w:t>Protokół NR 2/2024</w:t>
      </w:r>
    </w:p>
    <w:p w:rsidR="005173E5" w:rsidRDefault="005173E5" w:rsidP="003373CD">
      <w:pPr>
        <w:jc w:val="center"/>
        <w:rPr>
          <w:b/>
          <w:sz w:val="26"/>
          <w:szCs w:val="26"/>
        </w:rPr>
      </w:pPr>
      <w:r>
        <w:rPr>
          <w:b/>
          <w:sz w:val="26"/>
          <w:szCs w:val="26"/>
        </w:rPr>
        <w:t>2  posiedzenia Komisji Oświaty, Kultury, Sportu i Turystyki</w:t>
      </w:r>
    </w:p>
    <w:p w:rsidR="005173E5" w:rsidRDefault="005173E5" w:rsidP="005173E5">
      <w:pPr>
        <w:jc w:val="center"/>
        <w:rPr>
          <w:b/>
          <w:sz w:val="26"/>
          <w:szCs w:val="26"/>
        </w:rPr>
      </w:pPr>
      <w:r>
        <w:rPr>
          <w:b/>
          <w:sz w:val="26"/>
          <w:szCs w:val="26"/>
        </w:rPr>
        <w:t>w dniu 16 września  2024 r.</w:t>
      </w:r>
    </w:p>
    <w:p w:rsidR="005173E5" w:rsidRDefault="005173E5" w:rsidP="005173E5">
      <w:pPr>
        <w:pStyle w:val="Tekstpodstawowywcity2"/>
        <w:jc w:val="center"/>
        <w:rPr>
          <w:b/>
          <w:sz w:val="26"/>
          <w:szCs w:val="26"/>
        </w:rPr>
      </w:pPr>
      <w:r>
        <w:rPr>
          <w:b/>
          <w:sz w:val="26"/>
          <w:szCs w:val="26"/>
        </w:rPr>
        <w:t>w  sali konferencyjnej im. I. J. Paderewskiego</w:t>
      </w:r>
    </w:p>
    <w:p w:rsidR="005173E5" w:rsidRDefault="005173E5" w:rsidP="005173E5">
      <w:pPr>
        <w:pStyle w:val="Tekstpodstawowywcity2"/>
        <w:jc w:val="center"/>
        <w:rPr>
          <w:b/>
          <w:sz w:val="26"/>
          <w:szCs w:val="26"/>
        </w:rPr>
      </w:pPr>
      <w:r>
        <w:rPr>
          <w:b/>
          <w:sz w:val="26"/>
          <w:szCs w:val="26"/>
        </w:rPr>
        <w:t>w Starostwie Powiatowym w Węgrowie</w:t>
      </w:r>
    </w:p>
    <w:p w:rsidR="005173E5" w:rsidRDefault="005173E5" w:rsidP="005173E5">
      <w:pPr>
        <w:pStyle w:val="Tekstpodstawowywcity2"/>
        <w:ind w:left="567" w:hanging="567"/>
        <w:jc w:val="center"/>
        <w:rPr>
          <w:b/>
          <w:sz w:val="26"/>
          <w:szCs w:val="26"/>
        </w:rPr>
      </w:pPr>
      <w:r>
        <w:rPr>
          <w:b/>
          <w:sz w:val="26"/>
          <w:szCs w:val="26"/>
        </w:rPr>
        <w:t>w godz. 13</w:t>
      </w:r>
      <w:r>
        <w:rPr>
          <w:b/>
          <w:sz w:val="26"/>
          <w:szCs w:val="26"/>
          <w:vertAlign w:val="superscript"/>
        </w:rPr>
        <w:t>30</w:t>
      </w:r>
      <w:r>
        <w:rPr>
          <w:b/>
          <w:sz w:val="26"/>
          <w:szCs w:val="26"/>
        </w:rPr>
        <w:t>-14</w:t>
      </w:r>
      <w:r>
        <w:rPr>
          <w:b/>
          <w:sz w:val="26"/>
          <w:szCs w:val="26"/>
          <w:vertAlign w:val="superscript"/>
        </w:rPr>
        <w:t>30</w:t>
      </w:r>
    </w:p>
    <w:p w:rsidR="005173E5" w:rsidRDefault="005173E5" w:rsidP="005173E5">
      <w:pPr>
        <w:jc w:val="center"/>
        <w:rPr>
          <w:b/>
          <w:sz w:val="28"/>
          <w:szCs w:val="28"/>
        </w:rPr>
      </w:pPr>
    </w:p>
    <w:p w:rsidR="005173E5" w:rsidRDefault="005173E5" w:rsidP="005173E5">
      <w:pPr>
        <w:ind w:left="567" w:hanging="567"/>
        <w:jc w:val="both"/>
        <w:rPr>
          <w:sz w:val="26"/>
          <w:szCs w:val="26"/>
        </w:rPr>
      </w:pPr>
      <w:r>
        <w:rPr>
          <w:sz w:val="26"/>
          <w:szCs w:val="26"/>
        </w:rPr>
        <w:t xml:space="preserve">Ad. pkt. 1 Posiedzenie otworzyła </w:t>
      </w:r>
      <w:r>
        <w:rPr>
          <w:sz w:val="26"/>
          <w:szCs w:val="26"/>
          <w:vertAlign w:val="superscript"/>
        </w:rPr>
        <w:t xml:space="preserve">  </w:t>
      </w:r>
      <w:r>
        <w:rPr>
          <w:sz w:val="26"/>
          <w:szCs w:val="26"/>
        </w:rPr>
        <w:t>i mu przewodniczyła</w:t>
      </w:r>
      <w:r>
        <w:rPr>
          <w:sz w:val="26"/>
          <w:szCs w:val="26"/>
          <w:vertAlign w:val="superscript"/>
        </w:rPr>
        <w:t xml:space="preserve">  </w:t>
      </w:r>
      <w:r>
        <w:rPr>
          <w:sz w:val="26"/>
          <w:szCs w:val="26"/>
        </w:rPr>
        <w:t xml:space="preserve">Przewodnicząca Komisji Oświaty, Kultury, Sportu i Turystyki Brygida </w:t>
      </w:r>
      <w:proofErr w:type="spellStart"/>
      <w:r>
        <w:rPr>
          <w:sz w:val="26"/>
          <w:szCs w:val="26"/>
        </w:rPr>
        <w:t>Górniaczyk</w:t>
      </w:r>
      <w:proofErr w:type="spellEnd"/>
      <w:r>
        <w:rPr>
          <w:sz w:val="26"/>
          <w:szCs w:val="26"/>
        </w:rPr>
        <w:t xml:space="preserve">. Powitała członków Komisji i zaproszonych gości. </w:t>
      </w:r>
    </w:p>
    <w:p w:rsidR="005173E5" w:rsidRDefault="005173E5" w:rsidP="005173E5">
      <w:pPr>
        <w:pStyle w:val="Tekstpodstawowywcity2"/>
        <w:ind w:left="567" w:hanging="567"/>
        <w:jc w:val="both"/>
        <w:rPr>
          <w:sz w:val="26"/>
          <w:szCs w:val="26"/>
        </w:rPr>
      </w:pPr>
    </w:p>
    <w:p w:rsidR="005173E5" w:rsidRDefault="005173E5" w:rsidP="005173E5">
      <w:pPr>
        <w:pStyle w:val="Bezodstpw"/>
        <w:ind w:left="567" w:hanging="567"/>
        <w:jc w:val="both"/>
        <w:rPr>
          <w:sz w:val="26"/>
          <w:szCs w:val="26"/>
        </w:rPr>
      </w:pPr>
      <w:r>
        <w:rPr>
          <w:sz w:val="26"/>
          <w:szCs w:val="26"/>
        </w:rPr>
        <w:t xml:space="preserve">Ad. pkt 2 </w:t>
      </w:r>
    </w:p>
    <w:p w:rsidR="005173E5" w:rsidRDefault="005173E5" w:rsidP="005173E5">
      <w:pPr>
        <w:pStyle w:val="Bezodstpw"/>
        <w:ind w:left="567" w:hanging="567"/>
        <w:jc w:val="both"/>
        <w:rPr>
          <w:sz w:val="26"/>
          <w:szCs w:val="26"/>
        </w:rPr>
      </w:pPr>
      <w:r>
        <w:rPr>
          <w:sz w:val="26"/>
          <w:szCs w:val="26"/>
        </w:rPr>
        <w:t xml:space="preserve">         W posiedzeniu uczestniczyło 10 członków  Komisji Oświaty, Kultury, Sportu </w:t>
      </w:r>
      <w:r w:rsidR="003A3E23">
        <w:rPr>
          <w:sz w:val="26"/>
          <w:szCs w:val="26"/>
        </w:rPr>
        <w:br/>
      </w:r>
      <w:r>
        <w:rPr>
          <w:sz w:val="26"/>
          <w:szCs w:val="26"/>
        </w:rPr>
        <w:t xml:space="preserve">i Turystyk. Nieobecny był Wicestarosta Marek </w:t>
      </w:r>
      <w:proofErr w:type="spellStart"/>
      <w:r>
        <w:rPr>
          <w:sz w:val="26"/>
          <w:szCs w:val="26"/>
        </w:rPr>
        <w:t>Renik</w:t>
      </w:r>
      <w:proofErr w:type="spellEnd"/>
      <w:r>
        <w:rPr>
          <w:sz w:val="26"/>
          <w:szCs w:val="26"/>
        </w:rPr>
        <w:t>. Lista obecności stanowi załącznik nr 1 do protokołu.</w:t>
      </w:r>
    </w:p>
    <w:p w:rsidR="005173E5" w:rsidRDefault="005173E5" w:rsidP="005173E5">
      <w:pPr>
        <w:pStyle w:val="Bezodstpw"/>
        <w:ind w:left="567"/>
        <w:jc w:val="both"/>
        <w:rPr>
          <w:sz w:val="26"/>
          <w:szCs w:val="26"/>
        </w:rPr>
      </w:pPr>
      <w:r>
        <w:rPr>
          <w:sz w:val="26"/>
          <w:szCs w:val="26"/>
        </w:rPr>
        <w:t xml:space="preserve">        Ponadto w posiedzeniu udział wziął Naczelnik Wydziału Oświaty, Kultury, Sportu i Turystyki Tadeusz Krupa.</w:t>
      </w:r>
    </w:p>
    <w:p w:rsidR="005173E5" w:rsidRDefault="005173E5" w:rsidP="005173E5">
      <w:pPr>
        <w:pStyle w:val="Bezodstpw"/>
        <w:ind w:left="567"/>
        <w:jc w:val="both"/>
        <w:rPr>
          <w:sz w:val="26"/>
          <w:szCs w:val="26"/>
        </w:rPr>
      </w:pPr>
    </w:p>
    <w:p w:rsidR="005173E5" w:rsidRDefault="005173E5" w:rsidP="005173E5">
      <w:pPr>
        <w:pStyle w:val="Tekstpodstawowy"/>
        <w:overflowPunct w:val="0"/>
        <w:autoSpaceDE w:val="0"/>
        <w:autoSpaceDN w:val="0"/>
        <w:adjustRightInd w:val="0"/>
        <w:spacing w:after="0"/>
        <w:ind w:left="896" w:hanging="896"/>
        <w:jc w:val="both"/>
        <w:textAlignment w:val="baseline"/>
        <w:rPr>
          <w:sz w:val="26"/>
          <w:szCs w:val="26"/>
        </w:rPr>
      </w:pPr>
      <w:r>
        <w:rPr>
          <w:sz w:val="26"/>
          <w:szCs w:val="26"/>
        </w:rPr>
        <w:t xml:space="preserve">Ad. pkt 3 Przewodnicząca Komisji Brygida </w:t>
      </w:r>
      <w:proofErr w:type="spellStart"/>
      <w:r>
        <w:rPr>
          <w:sz w:val="26"/>
          <w:szCs w:val="26"/>
        </w:rPr>
        <w:t>Górniaczyk</w:t>
      </w:r>
      <w:proofErr w:type="spellEnd"/>
      <w:r>
        <w:rPr>
          <w:sz w:val="26"/>
          <w:szCs w:val="26"/>
        </w:rPr>
        <w:t xml:space="preserve"> przedstawiła porządek obrad </w:t>
      </w:r>
      <w:r w:rsidR="003A3E23">
        <w:rPr>
          <w:sz w:val="26"/>
          <w:szCs w:val="26"/>
        </w:rPr>
        <w:br/>
      </w:r>
      <w:r>
        <w:rPr>
          <w:sz w:val="26"/>
          <w:szCs w:val="26"/>
        </w:rPr>
        <w:t>w brzmieniu jak niżej i poprosił</w:t>
      </w:r>
      <w:r w:rsidR="00CB3948">
        <w:rPr>
          <w:sz w:val="26"/>
          <w:szCs w:val="26"/>
        </w:rPr>
        <w:t>a</w:t>
      </w:r>
      <w:bookmarkStart w:id="0" w:name="_GoBack"/>
      <w:bookmarkEnd w:id="0"/>
      <w:r>
        <w:rPr>
          <w:sz w:val="26"/>
          <w:szCs w:val="26"/>
        </w:rPr>
        <w:t xml:space="preserve"> o zgłaszanie uwag i wniosków:</w:t>
      </w:r>
    </w:p>
    <w:p w:rsidR="005173E5" w:rsidRDefault="005173E5" w:rsidP="005173E5">
      <w:pPr>
        <w:pStyle w:val="Tekstpodstawowy"/>
        <w:overflowPunct w:val="0"/>
        <w:autoSpaceDE w:val="0"/>
        <w:autoSpaceDN w:val="0"/>
        <w:adjustRightInd w:val="0"/>
        <w:spacing w:after="0"/>
        <w:ind w:left="896" w:hanging="896"/>
        <w:jc w:val="both"/>
        <w:textAlignment w:val="baseline"/>
        <w:rPr>
          <w:sz w:val="26"/>
          <w:szCs w:val="26"/>
        </w:rPr>
      </w:pPr>
    </w:p>
    <w:p w:rsidR="005173E5" w:rsidRPr="00095EF0" w:rsidRDefault="005173E5" w:rsidP="005173E5">
      <w:pPr>
        <w:pStyle w:val="Tekstpodstawowy"/>
        <w:overflowPunct w:val="0"/>
        <w:autoSpaceDE w:val="0"/>
        <w:autoSpaceDN w:val="0"/>
        <w:adjustRightInd w:val="0"/>
        <w:spacing w:after="0"/>
        <w:jc w:val="both"/>
        <w:textAlignment w:val="baseline"/>
        <w:rPr>
          <w:b/>
          <w:sz w:val="26"/>
          <w:szCs w:val="26"/>
        </w:rPr>
      </w:pPr>
      <w:r w:rsidRPr="00095EF0">
        <w:rPr>
          <w:b/>
          <w:sz w:val="26"/>
          <w:szCs w:val="26"/>
        </w:rPr>
        <w:t xml:space="preserve">     </w:t>
      </w:r>
      <w:r w:rsidRPr="00095EF0">
        <w:rPr>
          <w:b/>
          <w:sz w:val="26"/>
          <w:szCs w:val="26"/>
          <w:u w:val="single"/>
        </w:rPr>
        <w:t>Porządek obrad</w:t>
      </w:r>
      <w:r w:rsidRPr="00095EF0">
        <w:rPr>
          <w:b/>
          <w:sz w:val="26"/>
          <w:szCs w:val="26"/>
        </w:rPr>
        <w:t>:</w:t>
      </w:r>
    </w:p>
    <w:p w:rsidR="005173E5" w:rsidRPr="00095EF0" w:rsidRDefault="005173E5" w:rsidP="003A3E23">
      <w:pPr>
        <w:pStyle w:val="Tekstpodstawowy"/>
        <w:numPr>
          <w:ilvl w:val="0"/>
          <w:numId w:val="1"/>
        </w:numPr>
        <w:overflowPunct w:val="0"/>
        <w:autoSpaceDE w:val="0"/>
        <w:autoSpaceDN w:val="0"/>
        <w:adjustRightInd w:val="0"/>
        <w:spacing w:after="0"/>
        <w:jc w:val="both"/>
        <w:textAlignment w:val="baseline"/>
        <w:rPr>
          <w:b/>
          <w:sz w:val="26"/>
          <w:szCs w:val="26"/>
        </w:rPr>
      </w:pPr>
      <w:r w:rsidRPr="00095EF0">
        <w:rPr>
          <w:b/>
          <w:sz w:val="26"/>
          <w:szCs w:val="26"/>
        </w:rPr>
        <w:t>Stwierdzenie quorum.</w:t>
      </w:r>
    </w:p>
    <w:p w:rsidR="005173E5" w:rsidRPr="00095EF0" w:rsidRDefault="005173E5" w:rsidP="003A3E23">
      <w:pPr>
        <w:pStyle w:val="Akapitzlist"/>
        <w:numPr>
          <w:ilvl w:val="0"/>
          <w:numId w:val="1"/>
        </w:numPr>
        <w:jc w:val="both"/>
        <w:rPr>
          <w:b/>
          <w:sz w:val="26"/>
          <w:szCs w:val="26"/>
        </w:rPr>
      </w:pPr>
      <w:r w:rsidRPr="00095EF0">
        <w:rPr>
          <w:b/>
          <w:sz w:val="26"/>
          <w:szCs w:val="26"/>
        </w:rPr>
        <w:t>Otwarcie posiedzenia.</w:t>
      </w:r>
    </w:p>
    <w:p w:rsidR="00095EF0" w:rsidRPr="00095EF0" w:rsidRDefault="00095EF0" w:rsidP="003A3E23">
      <w:pPr>
        <w:pStyle w:val="Akapitzlist"/>
        <w:numPr>
          <w:ilvl w:val="0"/>
          <w:numId w:val="1"/>
        </w:numPr>
        <w:jc w:val="both"/>
        <w:rPr>
          <w:b/>
          <w:sz w:val="26"/>
          <w:szCs w:val="26"/>
        </w:rPr>
      </w:pPr>
      <w:r w:rsidRPr="00095EF0">
        <w:rPr>
          <w:b/>
          <w:sz w:val="26"/>
          <w:szCs w:val="26"/>
        </w:rPr>
        <w:t>Przyjęcie porządku posiedzenia.</w:t>
      </w:r>
    </w:p>
    <w:p w:rsidR="00095EF0" w:rsidRPr="00095EF0" w:rsidRDefault="00095EF0" w:rsidP="003A3E23">
      <w:pPr>
        <w:numPr>
          <w:ilvl w:val="0"/>
          <w:numId w:val="1"/>
        </w:numPr>
        <w:jc w:val="both"/>
        <w:rPr>
          <w:b/>
          <w:sz w:val="26"/>
          <w:szCs w:val="26"/>
        </w:rPr>
      </w:pPr>
      <w:r w:rsidRPr="00095EF0">
        <w:rPr>
          <w:b/>
          <w:sz w:val="26"/>
          <w:szCs w:val="26"/>
        </w:rPr>
        <w:t>Wybór Wiceprzewodniczącego Komisji.</w:t>
      </w:r>
    </w:p>
    <w:p w:rsidR="00095EF0" w:rsidRPr="00095EF0" w:rsidRDefault="00095EF0" w:rsidP="003A3E23">
      <w:pPr>
        <w:pStyle w:val="Akapitzlist"/>
        <w:numPr>
          <w:ilvl w:val="0"/>
          <w:numId w:val="1"/>
        </w:numPr>
        <w:suppressAutoHyphens/>
        <w:spacing w:line="276" w:lineRule="auto"/>
        <w:jc w:val="both"/>
        <w:rPr>
          <w:b/>
          <w:sz w:val="26"/>
          <w:szCs w:val="26"/>
        </w:rPr>
      </w:pPr>
      <w:r w:rsidRPr="00095EF0">
        <w:rPr>
          <w:b/>
          <w:sz w:val="26"/>
          <w:szCs w:val="26"/>
        </w:rPr>
        <w:t>Informacja o przygotowaniu szkół i placówek oświatowych prowadzonych przez Powiat Węgrowski do funkcjonowania w roku szkolnym  2024/2025.</w:t>
      </w:r>
    </w:p>
    <w:p w:rsidR="00095EF0" w:rsidRPr="00095EF0" w:rsidRDefault="00095EF0" w:rsidP="003A3E23">
      <w:pPr>
        <w:pStyle w:val="Akapitzlist"/>
        <w:numPr>
          <w:ilvl w:val="0"/>
          <w:numId w:val="1"/>
        </w:numPr>
        <w:suppressAutoHyphens/>
        <w:spacing w:line="276" w:lineRule="auto"/>
        <w:jc w:val="both"/>
        <w:rPr>
          <w:b/>
          <w:sz w:val="26"/>
          <w:szCs w:val="26"/>
        </w:rPr>
      </w:pPr>
      <w:r w:rsidRPr="00095EF0">
        <w:rPr>
          <w:b/>
          <w:sz w:val="26"/>
          <w:szCs w:val="26"/>
        </w:rPr>
        <w:t xml:space="preserve">Zgłoszenie wniosków do projektu budżetu powiatu na rok 2025 związanych z funkcjonowaniem szkół i placówek oświatowych. </w:t>
      </w:r>
    </w:p>
    <w:p w:rsidR="00095EF0" w:rsidRPr="00095EF0" w:rsidRDefault="00095EF0" w:rsidP="003A3E23">
      <w:pPr>
        <w:pStyle w:val="Akapitzlist"/>
        <w:numPr>
          <w:ilvl w:val="0"/>
          <w:numId w:val="1"/>
        </w:numPr>
        <w:jc w:val="both"/>
        <w:rPr>
          <w:b/>
          <w:sz w:val="26"/>
          <w:szCs w:val="26"/>
        </w:rPr>
      </w:pPr>
      <w:r w:rsidRPr="00095EF0">
        <w:rPr>
          <w:b/>
          <w:sz w:val="26"/>
          <w:szCs w:val="26"/>
        </w:rPr>
        <w:t>Zaopiniowanie materiałów na V sesję Rady Powiatu Węgrowskiego.</w:t>
      </w:r>
    </w:p>
    <w:p w:rsidR="00095EF0" w:rsidRPr="00095EF0" w:rsidRDefault="00095EF0" w:rsidP="003A3E23">
      <w:pPr>
        <w:pStyle w:val="Akapitzlist"/>
        <w:numPr>
          <w:ilvl w:val="0"/>
          <w:numId w:val="1"/>
        </w:numPr>
        <w:jc w:val="both"/>
        <w:rPr>
          <w:b/>
          <w:sz w:val="26"/>
          <w:szCs w:val="26"/>
        </w:rPr>
      </w:pPr>
      <w:r w:rsidRPr="00095EF0">
        <w:rPr>
          <w:b/>
          <w:sz w:val="26"/>
          <w:szCs w:val="26"/>
        </w:rPr>
        <w:t>Przyjęcie protokołu Nr 1/2024 wspólnego posiedzenia Komisji Oświaty, Kultury, Sportu i Turystyki z Komisją Zdrowia i Spraw Społecznych z dnia 10 czerwca 2024r.</w:t>
      </w:r>
    </w:p>
    <w:p w:rsidR="00095EF0" w:rsidRPr="00095EF0" w:rsidRDefault="00095EF0" w:rsidP="003A3E23">
      <w:pPr>
        <w:pStyle w:val="Akapitzlist"/>
        <w:numPr>
          <w:ilvl w:val="0"/>
          <w:numId w:val="1"/>
        </w:numPr>
        <w:jc w:val="both"/>
        <w:rPr>
          <w:b/>
          <w:sz w:val="26"/>
          <w:szCs w:val="26"/>
        </w:rPr>
      </w:pPr>
      <w:r w:rsidRPr="00095EF0">
        <w:rPr>
          <w:b/>
          <w:sz w:val="26"/>
          <w:szCs w:val="26"/>
        </w:rPr>
        <w:t>Sprawy różne.</w:t>
      </w:r>
    </w:p>
    <w:p w:rsidR="00095EF0" w:rsidRPr="00095EF0" w:rsidRDefault="00095EF0" w:rsidP="003A3E23">
      <w:pPr>
        <w:pStyle w:val="Akapitzlist"/>
        <w:numPr>
          <w:ilvl w:val="0"/>
          <w:numId w:val="1"/>
        </w:numPr>
        <w:jc w:val="both"/>
        <w:rPr>
          <w:b/>
          <w:sz w:val="26"/>
          <w:szCs w:val="26"/>
        </w:rPr>
      </w:pPr>
      <w:r w:rsidRPr="00095EF0">
        <w:rPr>
          <w:b/>
          <w:sz w:val="26"/>
          <w:szCs w:val="26"/>
        </w:rPr>
        <w:t>Zamknięcie posiedzenia.</w:t>
      </w:r>
    </w:p>
    <w:p w:rsidR="00095EF0" w:rsidRPr="003A3E23" w:rsidRDefault="00095EF0" w:rsidP="003A3E23">
      <w:pPr>
        <w:jc w:val="both"/>
        <w:rPr>
          <w:b/>
          <w:sz w:val="26"/>
          <w:szCs w:val="26"/>
        </w:rPr>
      </w:pPr>
    </w:p>
    <w:p w:rsidR="005173E5" w:rsidRDefault="005173E5" w:rsidP="003A3E23">
      <w:pPr>
        <w:pStyle w:val="Tekstpodstawowy"/>
        <w:overflowPunct w:val="0"/>
        <w:autoSpaceDE w:val="0"/>
        <w:autoSpaceDN w:val="0"/>
        <w:adjustRightInd w:val="0"/>
        <w:spacing w:after="0"/>
        <w:ind w:left="360" w:firstLine="1005"/>
        <w:jc w:val="both"/>
        <w:textAlignment w:val="baseline"/>
        <w:rPr>
          <w:b/>
          <w:sz w:val="26"/>
          <w:szCs w:val="26"/>
        </w:rPr>
      </w:pPr>
      <w:r>
        <w:rPr>
          <w:b/>
          <w:sz w:val="26"/>
          <w:szCs w:val="26"/>
        </w:rPr>
        <w:t xml:space="preserve">Przewodnicząca Komisji Oświaty Kultury, Sportu i Turystyki Brygida </w:t>
      </w:r>
      <w:proofErr w:type="spellStart"/>
      <w:r>
        <w:rPr>
          <w:b/>
          <w:sz w:val="26"/>
          <w:szCs w:val="26"/>
        </w:rPr>
        <w:t>Górniaczyk</w:t>
      </w:r>
      <w:proofErr w:type="spellEnd"/>
      <w:r>
        <w:rPr>
          <w:b/>
          <w:sz w:val="26"/>
          <w:szCs w:val="26"/>
        </w:rPr>
        <w:t xml:space="preserve"> powiedziała, że jeśli nie usłyszy uwag i wniosków </w:t>
      </w:r>
      <w:r w:rsidR="003A3E23">
        <w:rPr>
          <w:b/>
          <w:sz w:val="26"/>
          <w:szCs w:val="26"/>
        </w:rPr>
        <w:br/>
      </w:r>
      <w:r>
        <w:rPr>
          <w:b/>
          <w:sz w:val="26"/>
          <w:szCs w:val="26"/>
        </w:rPr>
        <w:t>do porządku obrad, to stwierdzi, że Komisja porządek przyjęła.</w:t>
      </w:r>
    </w:p>
    <w:p w:rsidR="005173E5" w:rsidRDefault="005173E5" w:rsidP="003A3E23">
      <w:pPr>
        <w:pStyle w:val="Tekstpodstawowy"/>
        <w:overflowPunct w:val="0"/>
        <w:autoSpaceDE w:val="0"/>
        <w:autoSpaceDN w:val="0"/>
        <w:adjustRightInd w:val="0"/>
        <w:spacing w:after="0"/>
        <w:ind w:left="720"/>
        <w:jc w:val="both"/>
        <w:textAlignment w:val="baseline"/>
        <w:rPr>
          <w:b/>
          <w:sz w:val="26"/>
          <w:szCs w:val="26"/>
        </w:rPr>
      </w:pPr>
      <w:r>
        <w:rPr>
          <w:b/>
          <w:sz w:val="26"/>
          <w:szCs w:val="26"/>
        </w:rPr>
        <w:t>Wniosków i uwag nie zgłoszono.</w:t>
      </w:r>
    </w:p>
    <w:p w:rsidR="005173E5" w:rsidRDefault="005173E5" w:rsidP="003A3E23">
      <w:pPr>
        <w:ind w:left="426" w:firstLine="207"/>
        <w:jc w:val="both"/>
        <w:rPr>
          <w:b/>
          <w:sz w:val="26"/>
          <w:szCs w:val="26"/>
        </w:rPr>
      </w:pPr>
      <w:r>
        <w:rPr>
          <w:b/>
          <w:sz w:val="26"/>
          <w:szCs w:val="26"/>
        </w:rPr>
        <w:t>P</w:t>
      </w:r>
      <w:r w:rsidR="00095EF0">
        <w:rPr>
          <w:b/>
          <w:sz w:val="26"/>
          <w:szCs w:val="26"/>
        </w:rPr>
        <w:t xml:space="preserve">rzewodnicząca Komisji Brygida </w:t>
      </w:r>
      <w:proofErr w:type="spellStart"/>
      <w:r w:rsidR="00095EF0">
        <w:rPr>
          <w:b/>
          <w:sz w:val="26"/>
          <w:szCs w:val="26"/>
        </w:rPr>
        <w:t>Gó</w:t>
      </w:r>
      <w:r>
        <w:rPr>
          <w:b/>
          <w:sz w:val="26"/>
          <w:szCs w:val="26"/>
        </w:rPr>
        <w:t>rniaczyk</w:t>
      </w:r>
      <w:proofErr w:type="spellEnd"/>
      <w:r>
        <w:rPr>
          <w:b/>
          <w:sz w:val="26"/>
          <w:szCs w:val="26"/>
        </w:rPr>
        <w:t xml:space="preserve">  stwierdziła, że Komisja Oświaty Kultury, Sportu i Turystyki przyjęła porządek posiedzenia </w:t>
      </w:r>
      <w:r w:rsidR="003A3E23">
        <w:rPr>
          <w:b/>
          <w:sz w:val="26"/>
          <w:szCs w:val="26"/>
        </w:rPr>
        <w:br/>
      </w:r>
      <w:r>
        <w:rPr>
          <w:b/>
          <w:sz w:val="26"/>
          <w:szCs w:val="26"/>
        </w:rPr>
        <w:t>w brzmieniu jak wyżej.</w:t>
      </w:r>
    </w:p>
    <w:p w:rsidR="005173E5" w:rsidRDefault="005173E5" w:rsidP="003A3E23">
      <w:pPr>
        <w:ind w:left="708" w:hanging="708"/>
        <w:jc w:val="both"/>
        <w:rPr>
          <w:b/>
          <w:sz w:val="26"/>
          <w:szCs w:val="26"/>
        </w:rPr>
      </w:pPr>
    </w:p>
    <w:p w:rsidR="005173E5" w:rsidRDefault="005173E5" w:rsidP="005173E5">
      <w:pPr>
        <w:ind w:left="708" w:hanging="708"/>
        <w:jc w:val="both"/>
        <w:rPr>
          <w:sz w:val="26"/>
          <w:szCs w:val="26"/>
        </w:rPr>
      </w:pPr>
    </w:p>
    <w:p w:rsidR="005173E5" w:rsidRDefault="005173E5" w:rsidP="005173E5">
      <w:pPr>
        <w:ind w:left="284" w:hanging="284"/>
        <w:jc w:val="both"/>
        <w:rPr>
          <w:sz w:val="26"/>
          <w:szCs w:val="26"/>
        </w:rPr>
      </w:pPr>
      <w:r>
        <w:rPr>
          <w:sz w:val="26"/>
          <w:szCs w:val="26"/>
        </w:rPr>
        <w:lastRenderedPageBreak/>
        <w:t xml:space="preserve">         </w:t>
      </w:r>
    </w:p>
    <w:p w:rsidR="005173E5" w:rsidRDefault="00095EF0" w:rsidP="005173E5">
      <w:pPr>
        <w:ind w:left="708" w:hanging="708"/>
        <w:jc w:val="both"/>
        <w:rPr>
          <w:sz w:val="26"/>
          <w:szCs w:val="26"/>
        </w:rPr>
      </w:pPr>
      <w:r>
        <w:rPr>
          <w:sz w:val="26"/>
          <w:szCs w:val="26"/>
        </w:rPr>
        <w:t>Ad. pkt 4</w:t>
      </w:r>
      <w:r w:rsidR="005173E5">
        <w:rPr>
          <w:sz w:val="26"/>
          <w:szCs w:val="26"/>
        </w:rPr>
        <w:t xml:space="preserve"> </w:t>
      </w:r>
      <w:r w:rsidR="006A301F">
        <w:rPr>
          <w:sz w:val="26"/>
          <w:szCs w:val="26"/>
        </w:rPr>
        <w:t xml:space="preserve">W związku z </w:t>
      </w:r>
      <w:r w:rsidR="00C1039C">
        <w:rPr>
          <w:sz w:val="26"/>
          <w:szCs w:val="26"/>
        </w:rPr>
        <w:t xml:space="preserve">rozszerzeniem składu osobowego Komisji Oświaty, Kultury, Sportu i Turystyki i  ponownym jej powołaniem </w:t>
      </w:r>
      <w:r w:rsidR="005173E5">
        <w:rPr>
          <w:sz w:val="26"/>
          <w:szCs w:val="26"/>
        </w:rPr>
        <w:t xml:space="preserve">Przewodnicząca  Komisji Brygida </w:t>
      </w:r>
      <w:proofErr w:type="spellStart"/>
      <w:r w:rsidR="005173E5">
        <w:rPr>
          <w:sz w:val="26"/>
          <w:szCs w:val="26"/>
        </w:rPr>
        <w:t>Górniaczyk</w:t>
      </w:r>
      <w:proofErr w:type="spellEnd"/>
      <w:r w:rsidR="005173E5">
        <w:rPr>
          <w:sz w:val="26"/>
          <w:szCs w:val="26"/>
        </w:rPr>
        <w:t xml:space="preserve"> na wiceprzewodniczącego Komisji zgłosiła kandydaturę Krzysztofa </w:t>
      </w:r>
      <w:proofErr w:type="spellStart"/>
      <w:r w:rsidR="005173E5">
        <w:rPr>
          <w:sz w:val="26"/>
          <w:szCs w:val="26"/>
        </w:rPr>
        <w:t>Litki</w:t>
      </w:r>
      <w:proofErr w:type="spellEnd"/>
      <w:r w:rsidR="005173E5">
        <w:rPr>
          <w:sz w:val="26"/>
          <w:szCs w:val="26"/>
        </w:rPr>
        <w:t>.</w:t>
      </w:r>
    </w:p>
    <w:p w:rsidR="005173E5" w:rsidRDefault="005173E5" w:rsidP="005173E5">
      <w:pPr>
        <w:ind w:left="708" w:firstLine="12"/>
        <w:jc w:val="both"/>
        <w:rPr>
          <w:sz w:val="26"/>
          <w:szCs w:val="26"/>
        </w:rPr>
      </w:pPr>
      <w:r>
        <w:rPr>
          <w:sz w:val="26"/>
          <w:szCs w:val="26"/>
        </w:rPr>
        <w:t xml:space="preserve">        Członek Komisji Krzysztof </w:t>
      </w:r>
      <w:proofErr w:type="spellStart"/>
      <w:r>
        <w:rPr>
          <w:sz w:val="26"/>
          <w:szCs w:val="26"/>
        </w:rPr>
        <w:t>Litka</w:t>
      </w:r>
      <w:proofErr w:type="spellEnd"/>
      <w:r>
        <w:rPr>
          <w:sz w:val="26"/>
          <w:szCs w:val="26"/>
        </w:rPr>
        <w:t xml:space="preserve"> wyraził zgodę na kandydowanie </w:t>
      </w:r>
      <w:r w:rsidR="003A3E23">
        <w:rPr>
          <w:sz w:val="26"/>
          <w:szCs w:val="26"/>
        </w:rPr>
        <w:br/>
      </w:r>
      <w:r>
        <w:rPr>
          <w:sz w:val="26"/>
          <w:szCs w:val="26"/>
        </w:rPr>
        <w:t>na wiceprzewodniczącego Komisji Oświaty, Kultury, Sportu i Turystyki.</w:t>
      </w:r>
    </w:p>
    <w:p w:rsidR="005173E5" w:rsidRDefault="005173E5" w:rsidP="005173E5">
      <w:pPr>
        <w:ind w:left="284" w:hanging="284"/>
        <w:jc w:val="both"/>
        <w:rPr>
          <w:sz w:val="26"/>
          <w:szCs w:val="26"/>
        </w:rPr>
      </w:pPr>
      <w:r>
        <w:rPr>
          <w:sz w:val="26"/>
          <w:szCs w:val="26"/>
        </w:rPr>
        <w:t xml:space="preserve">            Innych propozycji nie zgłoszono.</w:t>
      </w:r>
    </w:p>
    <w:p w:rsidR="00C1039C" w:rsidRDefault="00C1039C" w:rsidP="002762E6">
      <w:pPr>
        <w:ind w:left="567" w:hanging="567"/>
        <w:jc w:val="both"/>
        <w:rPr>
          <w:sz w:val="26"/>
          <w:szCs w:val="26"/>
        </w:rPr>
      </w:pPr>
      <w:r>
        <w:rPr>
          <w:sz w:val="26"/>
          <w:szCs w:val="26"/>
        </w:rPr>
        <w:t xml:space="preserve">                 Przewodnicząca  Komisji Brygida </w:t>
      </w:r>
      <w:proofErr w:type="spellStart"/>
      <w:r>
        <w:rPr>
          <w:sz w:val="26"/>
          <w:szCs w:val="26"/>
        </w:rPr>
        <w:t>Górniaczyk</w:t>
      </w:r>
      <w:proofErr w:type="spellEnd"/>
      <w:r>
        <w:rPr>
          <w:sz w:val="26"/>
          <w:szCs w:val="26"/>
        </w:rPr>
        <w:t xml:space="preserve"> zaproponowała, </w:t>
      </w:r>
      <w:r w:rsidR="003A3E23">
        <w:rPr>
          <w:sz w:val="26"/>
          <w:szCs w:val="26"/>
        </w:rPr>
        <w:br/>
      </w:r>
      <w:r>
        <w:rPr>
          <w:sz w:val="26"/>
          <w:szCs w:val="26"/>
        </w:rPr>
        <w:t>aby     wiceprzewod</w:t>
      </w:r>
      <w:r w:rsidR="002762E6">
        <w:rPr>
          <w:sz w:val="26"/>
          <w:szCs w:val="26"/>
        </w:rPr>
        <w:t>niczącego komisji wybr</w:t>
      </w:r>
      <w:r>
        <w:rPr>
          <w:sz w:val="26"/>
          <w:szCs w:val="26"/>
        </w:rPr>
        <w:t>ać przez aklamację.</w:t>
      </w:r>
    </w:p>
    <w:p w:rsidR="005173E5" w:rsidRPr="006A301F" w:rsidRDefault="005173E5" w:rsidP="00095EF0">
      <w:pPr>
        <w:ind w:left="709" w:hanging="709"/>
        <w:jc w:val="both"/>
        <w:rPr>
          <w:b/>
          <w:sz w:val="26"/>
          <w:szCs w:val="26"/>
        </w:rPr>
      </w:pPr>
      <w:r>
        <w:rPr>
          <w:sz w:val="26"/>
          <w:szCs w:val="26"/>
        </w:rPr>
        <w:t xml:space="preserve">   </w:t>
      </w:r>
      <w:r>
        <w:rPr>
          <w:sz w:val="26"/>
          <w:szCs w:val="26"/>
        </w:rPr>
        <w:tab/>
      </w:r>
      <w:r w:rsidR="006A301F" w:rsidRPr="006A301F">
        <w:rPr>
          <w:b/>
          <w:sz w:val="26"/>
          <w:szCs w:val="26"/>
        </w:rPr>
        <w:t>Komi</w:t>
      </w:r>
      <w:r w:rsidR="006A301F">
        <w:rPr>
          <w:b/>
          <w:sz w:val="26"/>
          <w:szCs w:val="26"/>
        </w:rPr>
        <w:t>sja Oświaty, Kultury, Sportu i T</w:t>
      </w:r>
      <w:r w:rsidR="006A301F" w:rsidRPr="006A301F">
        <w:rPr>
          <w:b/>
          <w:sz w:val="26"/>
          <w:szCs w:val="26"/>
        </w:rPr>
        <w:t>urystyki prze</w:t>
      </w:r>
      <w:r w:rsidR="006A301F">
        <w:rPr>
          <w:b/>
          <w:sz w:val="26"/>
          <w:szCs w:val="26"/>
        </w:rPr>
        <w:t xml:space="preserve">z aklamację wybrała Krzysztofa </w:t>
      </w:r>
      <w:proofErr w:type="spellStart"/>
      <w:r w:rsidR="006A301F">
        <w:rPr>
          <w:b/>
          <w:sz w:val="26"/>
          <w:szCs w:val="26"/>
        </w:rPr>
        <w:t>L</w:t>
      </w:r>
      <w:r w:rsidR="006A301F" w:rsidRPr="006A301F">
        <w:rPr>
          <w:b/>
          <w:sz w:val="26"/>
          <w:szCs w:val="26"/>
        </w:rPr>
        <w:t>itk</w:t>
      </w:r>
      <w:r w:rsidR="006A301F">
        <w:rPr>
          <w:b/>
          <w:sz w:val="26"/>
          <w:szCs w:val="26"/>
        </w:rPr>
        <w:t>ę</w:t>
      </w:r>
      <w:proofErr w:type="spellEnd"/>
      <w:r w:rsidR="006A301F">
        <w:rPr>
          <w:b/>
          <w:sz w:val="26"/>
          <w:szCs w:val="26"/>
        </w:rPr>
        <w:t xml:space="preserve"> Wiceprzewodniczą</w:t>
      </w:r>
      <w:r w:rsidR="006A301F" w:rsidRPr="006A301F">
        <w:rPr>
          <w:b/>
          <w:sz w:val="26"/>
          <w:szCs w:val="26"/>
        </w:rPr>
        <w:t>cym Komisji.</w:t>
      </w:r>
    </w:p>
    <w:p w:rsidR="005173E5" w:rsidRDefault="005173E5" w:rsidP="005173E5">
      <w:pPr>
        <w:ind w:left="284" w:hanging="284"/>
        <w:jc w:val="both"/>
        <w:rPr>
          <w:sz w:val="26"/>
          <w:szCs w:val="26"/>
        </w:rPr>
      </w:pPr>
      <w:r>
        <w:rPr>
          <w:sz w:val="26"/>
          <w:szCs w:val="26"/>
        </w:rPr>
        <w:t xml:space="preserve">                </w:t>
      </w:r>
    </w:p>
    <w:p w:rsidR="005173E5" w:rsidRDefault="005173E5" w:rsidP="005173E5">
      <w:pPr>
        <w:jc w:val="both"/>
        <w:rPr>
          <w:sz w:val="26"/>
          <w:szCs w:val="26"/>
        </w:rPr>
      </w:pPr>
    </w:p>
    <w:p w:rsidR="00095EF0" w:rsidRPr="003A3E23" w:rsidRDefault="00095EF0" w:rsidP="003A3E23">
      <w:pPr>
        <w:ind w:left="426" w:hanging="426"/>
        <w:jc w:val="both"/>
        <w:rPr>
          <w:b/>
          <w:sz w:val="26"/>
          <w:szCs w:val="26"/>
          <w:lang w:eastAsia="en-US"/>
        </w:rPr>
      </w:pPr>
      <w:r>
        <w:rPr>
          <w:sz w:val="26"/>
          <w:szCs w:val="26"/>
        </w:rPr>
        <w:t>Ad pkt 5</w:t>
      </w:r>
      <w:r w:rsidR="005173E5">
        <w:rPr>
          <w:sz w:val="26"/>
          <w:szCs w:val="26"/>
        </w:rPr>
        <w:t xml:space="preserve"> </w:t>
      </w:r>
      <w:r w:rsidR="003A3E23">
        <w:rPr>
          <w:b/>
          <w:sz w:val="26"/>
          <w:szCs w:val="26"/>
          <w:lang w:eastAsia="en-US"/>
        </w:rPr>
        <w:t xml:space="preserve"> </w:t>
      </w:r>
      <w:r w:rsidR="006A301F" w:rsidRPr="003A3E23">
        <w:rPr>
          <w:sz w:val="26"/>
          <w:szCs w:val="26"/>
        </w:rPr>
        <w:t>Naczelnik Wydziału Oświaty, Kultury, Sportu i Turystyki Tadeusz Krupa przedstawił Informację</w:t>
      </w:r>
      <w:r w:rsidRPr="003A3E23">
        <w:rPr>
          <w:sz w:val="26"/>
          <w:szCs w:val="26"/>
        </w:rPr>
        <w:t xml:space="preserve"> o przygotowaniu szkół i placówek oświatowych prowadzonych przez Powiat Węgrowski do funkcjonowania w roku szkolnym  2024/2025</w:t>
      </w:r>
      <w:r w:rsidR="006A301F" w:rsidRPr="003A3E23">
        <w:rPr>
          <w:sz w:val="26"/>
          <w:szCs w:val="26"/>
        </w:rPr>
        <w:t>, którą radni otrzymali wraz z zawiadomieniem o sesji i posiedzeniu Komisji</w:t>
      </w:r>
      <w:r w:rsidRPr="003A3E23">
        <w:rPr>
          <w:sz w:val="26"/>
          <w:szCs w:val="26"/>
        </w:rPr>
        <w:t>.</w:t>
      </w:r>
    </w:p>
    <w:p w:rsidR="00095EF0" w:rsidRDefault="003A3E23" w:rsidP="00095EF0">
      <w:pPr>
        <w:ind w:left="567" w:hanging="567"/>
        <w:jc w:val="both"/>
        <w:rPr>
          <w:sz w:val="26"/>
          <w:szCs w:val="26"/>
        </w:rPr>
      </w:pPr>
      <w:r>
        <w:rPr>
          <w:sz w:val="26"/>
          <w:szCs w:val="26"/>
        </w:rPr>
        <w:t xml:space="preserve">            Radna </w:t>
      </w:r>
      <w:proofErr w:type="spellStart"/>
      <w:r>
        <w:rPr>
          <w:sz w:val="26"/>
          <w:szCs w:val="26"/>
        </w:rPr>
        <w:t>Malgorzata</w:t>
      </w:r>
      <w:proofErr w:type="spellEnd"/>
      <w:r>
        <w:rPr>
          <w:sz w:val="26"/>
          <w:szCs w:val="26"/>
        </w:rPr>
        <w:t xml:space="preserve"> </w:t>
      </w:r>
      <w:proofErr w:type="spellStart"/>
      <w:r>
        <w:rPr>
          <w:sz w:val="26"/>
          <w:szCs w:val="26"/>
        </w:rPr>
        <w:t>Zyśk</w:t>
      </w:r>
      <w:proofErr w:type="spellEnd"/>
    </w:p>
    <w:p w:rsidR="003A3E23" w:rsidRDefault="003A3E23" w:rsidP="00095EF0">
      <w:pPr>
        <w:ind w:left="567" w:hanging="567"/>
        <w:jc w:val="both"/>
        <w:rPr>
          <w:sz w:val="26"/>
          <w:szCs w:val="26"/>
        </w:rPr>
      </w:pPr>
      <w:r>
        <w:rPr>
          <w:sz w:val="26"/>
          <w:szCs w:val="26"/>
        </w:rPr>
        <w:t xml:space="preserve">            Naczelnik Tadeusz Krupa</w:t>
      </w:r>
    </w:p>
    <w:p w:rsidR="003A3E23" w:rsidRDefault="003A3E23" w:rsidP="00095EF0">
      <w:pPr>
        <w:ind w:left="567" w:hanging="567"/>
        <w:jc w:val="both"/>
        <w:rPr>
          <w:sz w:val="26"/>
          <w:szCs w:val="26"/>
        </w:rPr>
      </w:pPr>
      <w:r>
        <w:rPr>
          <w:sz w:val="26"/>
          <w:szCs w:val="26"/>
        </w:rPr>
        <w:t xml:space="preserve">            Radna Małgorzata </w:t>
      </w:r>
      <w:proofErr w:type="spellStart"/>
      <w:r>
        <w:rPr>
          <w:sz w:val="26"/>
          <w:szCs w:val="26"/>
        </w:rPr>
        <w:t>Zyśk</w:t>
      </w:r>
      <w:proofErr w:type="spellEnd"/>
    </w:p>
    <w:p w:rsidR="003A3E23" w:rsidRDefault="003A3E23" w:rsidP="003A3E23">
      <w:pPr>
        <w:ind w:left="567" w:hanging="567"/>
        <w:jc w:val="both"/>
        <w:rPr>
          <w:sz w:val="26"/>
          <w:szCs w:val="26"/>
        </w:rPr>
      </w:pPr>
      <w:r>
        <w:rPr>
          <w:sz w:val="26"/>
          <w:szCs w:val="26"/>
        </w:rPr>
        <w:t xml:space="preserve">            Naczelnik Tadeusz Krupa</w:t>
      </w:r>
    </w:p>
    <w:p w:rsidR="00095EF0" w:rsidRDefault="00095EF0" w:rsidP="00095EF0">
      <w:pPr>
        <w:ind w:left="567" w:hanging="567"/>
        <w:jc w:val="both"/>
        <w:rPr>
          <w:sz w:val="26"/>
          <w:szCs w:val="26"/>
        </w:rPr>
      </w:pPr>
    </w:p>
    <w:p w:rsidR="00095EF0" w:rsidRDefault="00095EF0" w:rsidP="00095EF0">
      <w:pPr>
        <w:ind w:left="567" w:hanging="567"/>
        <w:jc w:val="both"/>
        <w:rPr>
          <w:sz w:val="26"/>
          <w:szCs w:val="26"/>
        </w:rPr>
      </w:pPr>
    </w:p>
    <w:p w:rsidR="00095EF0" w:rsidRDefault="00095EF0" w:rsidP="00095EF0">
      <w:pPr>
        <w:ind w:left="567" w:hanging="567"/>
        <w:jc w:val="both"/>
        <w:rPr>
          <w:sz w:val="26"/>
          <w:szCs w:val="26"/>
        </w:rPr>
      </w:pPr>
      <w:r>
        <w:rPr>
          <w:sz w:val="26"/>
          <w:szCs w:val="26"/>
        </w:rPr>
        <w:t>Ad. pkt 6</w:t>
      </w:r>
      <w:r w:rsidR="005173E5">
        <w:rPr>
          <w:sz w:val="26"/>
          <w:szCs w:val="26"/>
        </w:rPr>
        <w:t xml:space="preserve"> Przewodnicząca  Komisji Oświaty, Kultury, Sportu i Turystyki </w:t>
      </w:r>
      <w:r w:rsidR="00795503">
        <w:rPr>
          <w:sz w:val="26"/>
          <w:szCs w:val="26"/>
        </w:rPr>
        <w:t>B</w:t>
      </w:r>
      <w:r w:rsidR="001771D8">
        <w:rPr>
          <w:sz w:val="26"/>
          <w:szCs w:val="26"/>
        </w:rPr>
        <w:t xml:space="preserve">rygida </w:t>
      </w:r>
      <w:proofErr w:type="spellStart"/>
      <w:r w:rsidR="001771D8">
        <w:rPr>
          <w:sz w:val="26"/>
          <w:szCs w:val="26"/>
        </w:rPr>
        <w:t>Górniaczyk</w:t>
      </w:r>
      <w:proofErr w:type="spellEnd"/>
      <w:r w:rsidR="001771D8">
        <w:rPr>
          <w:sz w:val="26"/>
          <w:szCs w:val="26"/>
        </w:rPr>
        <w:t xml:space="preserve"> powiedziała, ż</w:t>
      </w:r>
      <w:r w:rsidR="00795503">
        <w:rPr>
          <w:sz w:val="26"/>
          <w:szCs w:val="26"/>
        </w:rPr>
        <w:t>e tak, jak co roku zwróciła się do dyrektorów szkól i placówek oświatowych prowadzonych przez powiat węgrowski o przesłanie propozycji wniosków do projektu budżetu  powiatu na 2025 rok.</w:t>
      </w:r>
    </w:p>
    <w:p w:rsidR="00795503" w:rsidRDefault="00795503" w:rsidP="00095EF0">
      <w:pPr>
        <w:ind w:left="567" w:hanging="567"/>
        <w:jc w:val="both"/>
        <w:rPr>
          <w:sz w:val="26"/>
          <w:szCs w:val="26"/>
          <w:lang w:eastAsia="en-US"/>
        </w:rPr>
      </w:pPr>
      <w:r>
        <w:rPr>
          <w:sz w:val="26"/>
          <w:szCs w:val="26"/>
        </w:rPr>
        <w:t xml:space="preserve">         Otrzymane propozycje przesłała na służbowe skrzynki mailowe c</w:t>
      </w:r>
      <w:r w:rsidR="001771D8">
        <w:rPr>
          <w:sz w:val="26"/>
          <w:szCs w:val="26"/>
        </w:rPr>
        <w:t>złonkom Komisji</w:t>
      </w:r>
      <w:r>
        <w:rPr>
          <w:sz w:val="26"/>
          <w:szCs w:val="26"/>
        </w:rPr>
        <w:t>.</w:t>
      </w:r>
    </w:p>
    <w:p w:rsidR="005173E5" w:rsidRDefault="001771D8" w:rsidP="00795503">
      <w:pPr>
        <w:tabs>
          <w:tab w:val="left" w:pos="7560"/>
        </w:tabs>
        <w:spacing w:line="252" w:lineRule="auto"/>
        <w:ind w:left="360"/>
        <w:jc w:val="both"/>
        <w:rPr>
          <w:sz w:val="26"/>
          <w:szCs w:val="26"/>
          <w:lang w:eastAsia="en-US"/>
        </w:rPr>
      </w:pPr>
      <w:r>
        <w:rPr>
          <w:sz w:val="26"/>
          <w:szCs w:val="26"/>
          <w:lang w:eastAsia="en-US"/>
        </w:rPr>
        <w:t xml:space="preserve">   </w:t>
      </w:r>
      <w:r w:rsidR="00795503">
        <w:rPr>
          <w:sz w:val="26"/>
          <w:szCs w:val="26"/>
          <w:lang w:eastAsia="en-US"/>
        </w:rPr>
        <w:t xml:space="preserve">    Następnie Przewodnicząca Komisji Brygida </w:t>
      </w:r>
      <w:proofErr w:type="spellStart"/>
      <w:r w:rsidR="00795503">
        <w:rPr>
          <w:sz w:val="26"/>
          <w:szCs w:val="26"/>
          <w:lang w:eastAsia="en-US"/>
        </w:rPr>
        <w:t>Górniaczyk</w:t>
      </w:r>
      <w:proofErr w:type="spellEnd"/>
      <w:r w:rsidR="00795503">
        <w:rPr>
          <w:sz w:val="26"/>
          <w:szCs w:val="26"/>
          <w:lang w:eastAsia="en-US"/>
        </w:rPr>
        <w:t xml:space="preserve"> odczytała ww. wnioski:</w:t>
      </w:r>
    </w:p>
    <w:p w:rsidR="00CA312E" w:rsidRPr="00795503" w:rsidRDefault="00CA312E" w:rsidP="00CA312E">
      <w:pPr>
        <w:pStyle w:val="NormalnyWeb"/>
        <w:numPr>
          <w:ilvl w:val="0"/>
          <w:numId w:val="5"/>
        </w:numPr>
        <w:spacing w:before="0" w:beforeAutospacing="0" w:after="0" w:line="240" w:lineRule="auto"/>
        <w:jc w:val="both"/>
        <w:rPr>
          <w:sz w:val="26"/>
          <w:szCs w:val="26"/>
        </w:rPr>
      </w:pPr>
      <w:r w:rsidRPr="00795503">
        <w:rPr>
          <w:color w:val="000000"/>
          <w:sz w:val="26"/>
          <w:szCs w:val="26"/>
        </w:rPr>
        <w:t xml:space="preserve">Zabezpieczenie środków na rozbudowę ZSP im. Jana Kochanowskiego </w:t>
      </w:r>
      <w:r w:rsidRPr="00795503">
        <w:rPr>
          <w:color w:val="000000"/>
          <w:sz w:val="26"/>
          <w:szCs w:val="26"/>
        </w:rPr>
        <w:br/>
        <w:t>w Węgrowie.</w:t>
      </w:r>
    </w:p>
    <w:p w:rsidR="00CA312E" w:rsidRPr="00795503" w:rsidRDefault="00CA312E" w:rsidP="00CA312E">
      <w:pPr>
        <w:pStyle w:val="NormalnyWeb"/>
        <w:numPr>
          <w:ilvl w:val="0"/>
          <w:numId w:val="5"/>
        </w:numPr>
        <w:spacing w:before="0" w:beforeAutospacing="0" w:after="0"/>
        <w:jc w:val="both"/>
        <w:rPr>
          <w:sz w:val="26"/>
          <w:szCs w:val="26"/>
        </w:rPr>
      </w:pPr>
      <w:r w:rsidRPr="00795503">
        <w:rPr>
          <w:color w:val="000000"/>
          <w:sz w:val="26"/>
          <w:szCs w:val="26"/>
        </w:rPr>
        <w:t>Zabezpieczenie środków na remont dachów na budynku głównym, warsztatach, internacie i hali sportowej; remont drogi wewnętrznej; remont łazienek; zainstalowanie drzwi na stołówkę; na zakup szafek dla uczniów w ZSP w Węgrowie</w:t>
      </w:r>
      <w:r w:rsidR="001771D8">
        <w:rPr>
          <w:color w:val="000000"/>
          <w:sz w:val="26"/>
          <w:szCs w:val="26"/>
        </w:rPr>
        <w:t>.</w:t>
      </w:r>
    </w:p>
    <w:p w:rsidR="00CA312E" w:rsidRPr="00795503" w:rsidRDefault="00CA312E" w:rsidP="00CA312E">
      <w:pPr>
        <w:pStyle w:val="NormalnyWeb"/>
        <w:numPr>
          <w:ilvl w:val="0"/>
          <w:numId w:val="5"/>
        </w:numPr>
        <w:spacing w:before="0" w:beforeAutospacing="0" w:after="0"/>
        <w:jc w:val="both"/>
        <w:rPr>
          <w:sz w:val="26"/>
          <w:szCs w:val="26"/>
        </w:rPr>
      </w:pPr>
      <w:r w:rsidRPr="00795503">
        <w:rPr>
          <w:sz w:val="26"/>
          <w:szCs w:val="26"/>
        </w:rPr>
        <w:t>Zabezpieczenie środków na remont korytarzy (prawe skrzydło szkoły) w I LO w Węgrowie – ok. 150 000 złotych</w:t>
      </w:r>
      <w:r w:rsidR="001771D8">
        <w:rPr>
          <w:sz w:val="26"/>
          <w:szCs w:val="26"/>
        </w:rPr>
        <w:t>.</w:t>
      </w:r>
    </w:p>
    <w:p w:rsidR="00CA312E" w:rsidRPr="00795503" w:rsidRDefault="00CA312E" w:rsidP="00CA312E">
      <w:pPr>
        <w:pStyle w:val="NormalnyWeb"/>
        <w:numPr>
          <w:ilvl w:val="0"/>
          <w:numId w:val="5"/>
        </w:numPr>
        <w:spacing w:before="0" w:beforeAutospacing="0" w:after="0"/>
        <w:jc w:val="both"/>
        <w:rPr>
          <w:sz w:val="26"/>
          <w:szCs w:val="26"/>
        </w:rPr>
      </w:pPr>
      <w:r w:rsidRPr="00795503">
        <w:rPr>
          <w:sz w:val="26"/>
          <w:szCs w:val="26"/>
        </w:rPr>
        <w:t>Zabezpieczenie środków na remont łazienki dla n</w:t>
      </w:r>
      <w:r w:rsidR="001771D8">
        <w:rPr>
          <w:sz w:val="26"/>
          <w:szCs w:val="26"/>
        </w:rPr>
        <w:t>auczycieli i dziewcząt – ok. 50</w:t>
      </w:r>
      <w:r w:rsidRPr="00795503">
        <w:rPr>
          <w:sz w:val="26"/>
          <w:szCs w:val="26"/>
        </w:rPr>
        <w:t xml:space="preserve">000 złotych; zakup tablicy multimedialnej – 12 000 złotych; zakup mebli </w:t>
      </w:r>
      <w:r w:rsidRPr="00795503">
        <w:rPr>
          <w:sz w:val="26"/>
          <w:szCs w:val="26"/>
        </w:rPr>
        <w:br/>
        <w:t>do pracowni historycznej – 25 000 złotych w I LO w Węgrowie</w:t>
      </w:r>
      <w:r w:rsidR="001771D8">
        <w:rPr>
          <w:sz w:val="26"/>
          <w:szCs w:val="26"/>
        </w:rPr>
        <w:t>.</w:t>
      </w:r>
      <w:r w:rsidRPr="00795503">
        <w:rPr>
          <w:sz w:val="26"/>
          <w:szCs w:val="26"/>
        </w:rPr>
        <w:t xml:space="preserve"> </w:t>
      </w:r>
    </w:p>
    <w:p w:rsidR="00CA312E" w:rsidRPr="00795503" w:rsidRDefault="00CA312E" w:rsidP="00CA312E">
      <w:pPr>
        <w:pStyle w:val="NormalnyWeb"/>
        <w:numPr>
          <w:ilvl w:val="0"/>
          <w:numId w:val="5"/>
        </w:numPr>
        <w:spacing w:before="0" w:beforeAutospacing="0" w:after="0"/>
        <w:jc w:val="both"/>
        <w:rPr>
          <w:sz w:val="26"/>
          <w:szCs w:val="26"/>
        </w:rPr>
      </w:pPr>
      <w:r w:rsidRPr="00795503">
        <w:rPr>
          <w:sz w:val="26"/>
          <w:szCs w:val="26"/>
        </w:rPr>
        <w:lastRenderedPageBreak/>
        <w:t>Zabezpieczenie środków na remont instalacji kanalizacyjnej w budynku byłego internatu w ZSP w Sadownem - ok. 30 000 złotych.</w:t>
      </w:r>
    </w:p>
    <w:p w:rsidR="00CA312E" w:rsidRPr="00795503" w:rsidRDefault="00CA312E" w:rsidP="00CA312E">
      <w:pPr>
        <w:pStyle w:val="NormalnyWeb"/>
        <w:numPr>
          <w:ilvl w:val="0"/>
          <w:numId w:val="5"/>
        </w:numPr>
        <w:spacing w:before="0" w:beforeAutospacing="0" w:after="0" w:line="240" w:lineRule="auto"/>
        <w:jc w:val="both"/>
        <w:rPr>
          <w:sz w:val="26"/>
          <w:szCs w:val="26"/>
        </w:rPr>
      </w:pPr>
      <w:r w:rsidRPr="00795503">
        <w:rPr>
          <w:sz w:val="26"/>
          <w:szCs w:val="26"/>
        </w:rPr>
        <w:t xml:space="preserve">Zabezpieczenie kwoty 5 000 zł. na międzyszkolny Konkursu Piosenki Patriotycznej "Dla Ciebie Polsko ta piosenka" organizowany przez ZSP w Sadownem oraz kwoty 10 000 złotych na wsparcie organizacji obchodów 80 rocznicy istnienia LO im Władysława Orkana w Sadownem. </w:t>
      </w:r>
    </w:p>
    <w:p w:rsidR="00CA312E" w:rsidRPr="00795503" w:rsidRDefault="00CA312E" w:rsidP="00CA312E">
      <w:pPr>
        <w:pStyle w:val="NormalnyWeb"/>
        <w:numPr>
          <w:ilvl w:val="0"/>
          <w:numId w:val="5"/>
        </w:numPr>
        <w:spacing w:before="0" w:beforeAutospacing="0" w:after="0"/>
        <w:jc w:val="both"/>
        <w:rPr>
          <w:sz w:val="26"/>
          <w:szCs w:val="26"/>
        </w:rPr>
      </w:pPr>
      <w:r w:rsidRPr="00795503">
        <w:rPr>
          <w:sz w:val="26"/>
          <w:szCs w:val="26"/>
        </w:rPr>
        <w:t xml:space="preserve">Zabezpieczenie środków na remont drugiej klatki schodowej w ZSP </w:t>
      </w:r>
      <w:r w:rsidRPr="00795503">
        <w:rPr>
          <w:sz w:val="26"/>
          <w:szCs w:val="26"/>
        </w:rPr>
        <w:br/>
        <w:t>w Sadownem – 90 000 złotych.</w:t>
      </w:r>
    </w:p>
    <w:p w:rsidR="00CA312E" w:rsidRPr="00795503" w:rsidRDefault="00CA312E" w:rsidP="00CA312E">
      <w:pPr>
        <w:pStyle w:val="NormalnyWeb"/>
        <w:numPr>
          <w:ilvl w:val="0"/>
          <w:numId w:val="5"/>
        </w:numPr>
        <w:spacing w:before="0" w:beforeAutospacing="0" w:after="0"/>
        <w:jc w:val="both"/>
        <w:rPr>
          <w:sz w:val="26"/>
          <w:szCs w:val="26"/>
        </w:rPr>
      </w:pPr>
      <w:r w:rsidRPr="00795503">
        <w:rPr>
          <w:sz w:val="26"/>
          <w:szCs w:val="26"/>
        </w:rPr>
        <w:t xml:space="preserve">Zabezpieczenie środków na zakup mebli (36 pojedynczych ławek i 36 krzeseł do pracowni matematycznej); projektorów do 6 </w:t>
      </w:r>
      <w:proofErr w:type="spellStart"/>
      <w:r w:rsidRPr="00795503">
        <w:rPr>
          <w:sz w:val="26"/>
          <w:szCs w:val="26"/>
        </w:rPr>
        <w:t>sal</w:t>
      </w:r>
      <w:proofErr w:type="spellEnd"/>
      <w:r w:rsidRPr="00795503">
        <w:rPr>
          <w:sz w:val="26"/>
          <w:szCs w:val="26"/>
        </w:rPr>
        <w:t xml:space="preserve"> lekcyjnych w ZSP w Łochowie.</w:t>
      </w:r>
    </w:p>
    <w:p w:rsidR="00795503" w:rsidRPr="00795503" w:rsidRDefault="00CA312E" w:rsidP="00795503">
      <w:pPr>
        <w:pStyle w:val="NormalnyWeb"/>
        <w:numPr>
          <w:ilvl w:val="0"/>
          <w:numId w:val="5"/>
        </w:numPr>
        <w:spacing w:before="0" w:beforeAutospacing="0" w:after="0"/>
        <w:jc w:val="both"/>
        <w:rPr>
          <w:sz w:val="26"/>
          <w:szCs w:val="26"/>
        </w:rPr>
      </w:pPr>
      <w:r w:rsidRPr="00795503">
        <w:rPr>
          <w:sz w:val="26"/>
          <w:szCs w:val="26"/>
        </w:rPr>
        <w:t>Zabezpieczenie środków na zakup samochodu Volkswagen Transporter w celu transportu wychowanków; zmywarki przemysłowej dla Młodzieżowego Ośrodka Wychowawczego w Jaworku.</w:t>
      </w:r>
    </w:p>
    <w:p w:rsidR="00095EF0" w:rsidRPr="00795503" w:rsidRDefault="00795503" w:rsidP="00795503">
      <w:pPr>
        <w:pStyle w:val="NormalnyWeb"/>
        <w:spacing w:before="0" w:beforeAutospacing="0" w:after="0"/>
        <w:ind w:left="284" w:firstLine="436"/>
        <w:jc w:val="both"/>
        <w:rPr>
          <w:sz w:val="26"/>
          <w:szCs w:val="26"/>
        </w:rPr>
      </w:pPr>
      <w:r w:rsidRPr="00795503">
        <w:rPr>
          <w:sz w:val="26"/>
          <w:szCs w:val="26"/>
        </w:rPr>
        <w:t xml:space="preserve">   Wiceprzewodniczący Komisji Krzysztof </w:t>
      </w:r>
      <w:proofErr w:type="spellStart"/>
      <w:r w:rsidRPr="00795503">
        <w:rPr>
          <w:sz w:val="26"/>
          <w:szCs w:val="26"/>
        </w:rPr>
        <w:t>Litka</w:t>
      </w:r>
      <w:proofErr w:type="spellEnd"/>
      <w:r w:rsidRPr="00795503">
        <w:rPr>
          <w:sz w:val="26"/>
          <w:szCs w:val="26"/>
        </w:rPr>
        <w:t xml:space="preserve"> zgłosił wniosek </w:t>
      </w:r>
      <w:r w:rsidR="009D7A09">
        <w:rPr>
          <w:sz w:val="26"/>
          <w:szCs w:val="26"/>
        </w:rPr>
        <w:br/>
      </w:r>
      <w:r w:rsidRPr="00795503">
        <w:rPr>
          <w:sz w:val="26"/>
          <w:szCs w:val="26"/>
        </w:rPr>
        <w:t>o z</w:t>
      </w:r>
      <w:r w:rsidR="00CA312E" w:rsidRPr="00795503">
        <w:rPr>
          <w:sz w:val="26"/>
          <w:szCs w:val="26"/>
        </w:rPr>
        <w:t>abezpieczenie środków na przeniesienie pracowni informatycznej do nowej części szkoły</w:t>
      </w:r>
      <w:r w:rsidRPr="00795503">
        <w:rPr>
          <w:sz w:val="26"/>
          <w:szCs w:val="26"/>
        </w:rPr>
        <w:t xml:space="preserve"> – I LO w Węgrowie </w:t>
      </w:r>
      <w:r w:rsidR="00CA312E" w:rsidRPr="00795503">
        <w:rPr>
          <w:sz w:val="26"/>
          <w:szCs w:val="26"/>
        </w:rPr>
        <w:t xml:space="preserve"> (łącznie z rozbudową instalacji elektrycznej) – 35 000 złotych.</w:t>
      </w:r>
    </w:p>
    <w:p w:rsidR="00CA312E" w:rsidRDefault="00795503" w:rsidP="00795503">
      <w:pPr>
        <w:ind w:left="284" w:firstLine="556"/>
        <w:jc w:val="both"/>
        <w:rPr>
          <w:sz w:val="26"/>
          <w:szCs w:val="26"/>
          <w:lang w:eastAsia="en-US"/>
        </w:rPr>
      </w:pPr>
      <w:r>
        <w:rPr>
          <w:sz w:val="26"/>
          <w:szCs w:val="26"/>
          <w:lang w:eastAsia="en-US"/>
        </w:rPr>
        <w:t xml:space="preserve">Radna Małgorzata </w:t>
      </w:r>
      <w:proofErr w:type="spellStart"/>
      <w:r>
        <w:rPr>
          <w:sz w:val="26"/>
          <w:szCs w:val="26"/>
          <w:lang w:eastAsia="en-US"/>
        </w:rPr>
        <w:t>Zyśk</w:t>
      </w:r>
      <w:proofErr w:type="spellEnd"/>
      <w:r>
        <w:rPr>
          <w:sz w:val="26"/>
          <w:szCs w:val="26"/>
          <w:lang w:eastAsia="en-US"/>
        </w:rPr>
        <w:t xml:space="preserve"> powiedziała, że zgłosi wnioski do projektu budżetu do 30 września br. do Starosty.</w:t>
      </w:r>
    </w:p>
    <w:p w:rsidR="00CA312E" w:rsidRDefault="00795503" w:rsidP="001771D8">
      <w:pPr>
        <w:ind w:left="284" w:firstLine="496"/>
        <w:jc w:val="both"/>
        <w:rPr>
          <w:sz w:val="26"/>
          <w:szCs w:val="26"/>
        </w:rPr>
      </w:pPr>
      <w:r>
        <w:rPr>
          <w:sz w:val="26"/>
          <w:szCs w:val="26"/>
        </w:rPr>
        <w:t xml:space="preserve">Przewodnicząca  Komisji Oświaty, Kultury, Sportu i Turystyki Brygida </w:t>
      </w:r>
      <w:proofErr w:type="spellStart"/>
      <w:r>
        <w:rPr>
          <w:sz w:val="26"/>
          <w:szCs w:val="26"/>
        </w:rPr>
        <w:t>Górniaczyk</w:t>
      </w:r>
      <w:proofErr w:type="spellEnd"/>
      <w:r>
        <w:rPr>
          <w:sz w:val="26"/>
          <w:szCs w:val="26"/>
        </w:rPr>
        <w:t xml:space="preserve"> zaproponowała, aby Komisji przyjęła wnioski do projektu budżetu przez aklamację.</w:t>
      </w:r>
    </w:p>
    <w:p w:rsidR="00795503" w:rsidRPr="00795503" w:rsidRDefault="001771D8" w:rsidP="001771D8">
      <w:pPr>
        <w:ind w:left="284" w:firstLine="241"/>
        <w:jc w:val="both"/>
        <w:rPr>
          <w:b/>
          <w:sz w:val="26"/>
          <w:szCs w:val="26"/>
        </w:rPr>
      </w:pPr>
      <w:r>
        <w:rPr>
          <w:b/>
          <w:sz w:val="26"/>
          <w:szCs w:val="26"/>
        </w:rPr>
        <w:t xml:space="preserve">      </w:t>
      </w:r>
      <w:r w:rsidR="00795503">
        <w:rPr>
          <w:b/>
          <w:sz w:val="26"/>
          <w:szCs w:val="26"/>
        </w:rPr>
        <w:t>Komisja</w:t>
      </w:r>
      <w:r w:rsidR="00795503" w:rsidRPr="00795503">
        <w:rPr>
          <w:b/>
          <w:sz w:val="26"/>
          <w:szCs w:val="26"/>
        </w:rPr>
        <w:t xml:space="preserve"> Oświaty, Kultury, Sportu i Turystyki przez aklamację przyjęła wnioski do projektu budżetu powiatu na</w:t>
      </w:r>
      <w:r w:rsidR="00795503">
        <w:rPr>
          <w:b/>
          <w:sz w:val="26"/>
          <w:szCs w:val="26"/>
        </w:rPr>
        <w:t xml:space="preserve"> 2025 rok w brzmieniu jak niżej:</w:t>
      </w:r>
    </w:p>
    <w:p w:rsidR="00795503" w:rsidRPr="00795503" w:rsidRDefault="00795503" w:rsidP="00795503">
      <w:pPr>
        <w:pStyle w:val="NormalnyWeb"/>
        <w:numPr>
          <w:ilvl w:val="0"/>
          <w:numId w:val="6"/>
        </w:numPr>
        <w:spacing w:before="0" w:beforeAutospacing="0" w:after="0" w:line="240" w:lineRule="auto"/>
        <w:jc w:val="both"/>
        <w:rPr>
          <w:b/>
          <w:sz w:val="26"/>
          <w:szCs w:val="26"/>
        </w:rPr>
      </w:pPr>
      <w:r w:rsidRPr="00795503">
        <w:rPr>
          <w:b/>
          <w:color w:val="000000"/>
          <w:sz w:val="26"/>
          <w:szCs w:val="26"/>
        </w:rPr>
        <w:t xml:space="preserve">Zabezpieczenie środków na rozbudowę ZSP im. Jana Kochanowskiego </w:t>
      </w:r>
      <w:r w:rsidRPr="00795503">
        <w:rPr>
          <w:b/>
          <w:color w:val="000000"/>
          <w:sz w:val="26"/>
          <w:szCs w:val="26"/>
        </w:rPr>
        <w:br/>
        <w:t>w Węgrowie.</w:t>
      </w:r>
    </w:p>
    <w:p w:rsidR="00795503" w:rsidRPr="00795503" w:rsidRDefault="00795503" w:rsidP="00795503">
      <w:pPr>
        <w:pStyle w:val="NormalnyWeb"/>
        <w:numPr>
          <w:ilvl w:val="0"/>
          <w:numId w:val="6"/>
        </w:numPr>
        <w:spacing w:before="0" w:beforeAutospacing="0" w:after="0"/>
        <w:jc w:val="both"/>
        <w:rPr>
          <w:b/>
          <w:sz w:val="26"/>
          <w:szCs w:val="26"/>
        </w:rPr>
      </w:pPr>
      <w:r w:rsidRPr="00795503">
        <w:rPr>
          <w:b/>
          <w:color w:val="000000"/>
          <w:sz w:val="26"/>
          <w:szCs w:val="26"/>
        </w:rPr>
        <w:t>Zabezpieczenie środków na remont dachów na budynku głównym, warsztatach, internacie i hali sportowej; remont drogi wewnętrznej; remont łazienek; zainstalowanie drzwi na stołówkę; na zakup szafek dla uczniów w ZSP w Węgrowie</w:t>
      </w:r>
    </w:p>
    <w:p w:rsidR="00795503" w:rsidRPr="00795503" w:rsidRDefault="00795503" w:rsidP="00795503">
      <w:pPr>
        <w:pStyle w:val="NormalnyWeb"/>
        <w:numPr>
          <w:ilvl w:val="0"/>
          <w:numId w:val="6"/>
        </w:numPr>
        <w:spacing w:before="0" w:beforeAutospacing="0" w:after="0"/>
        <w:jc w:val="both"/>
        <w:rPr>
          <w:b/>
          <w:sz w:val="26"/>
          <w:szCs w:val="26"/>
        </w:rPr>
      </w:pPr>
      <w:r w:rsidRPr="00795503">
        <w:rPr>
          <w:b/>
          <w:sz w:val="26"/>
          <w:szCs w:val="26"/>
        </w:rPr>
        <w:t>Zabezpieczenie środków na remont korytarzy (prawe skrzydło szkoły) w I LO w Węgrowie – ok. 150 000 złotych</w:t>
      </w:r>
    </w:p>
    <w:p w:rsidR="00795503" w:rsidRPr="00795503" w:rsidRDefault="00795503" w:rsidP="00795503">
      <w:pPr>
        <w:pStyle w:val="NormalnyWeb"/>
        <w:numPr>
          <w:ilvl w:val="0"/>
          <w:numId w:val="6"/>
        </w:numPr>
        <w:spacing w:before="0" w:beforeAutospacing="0" w:after="0"/>
        <w:jc w:val="both"/>
        <w:rPr>
          <w:b/>
          <w:sz w:val="26"/>
          <w:szCs w:val="26"/>
        </w:rPr>
      </w:pPr>
      <w:r w:rsidRPr="00795503">
        <w:rPr>
          <w:b/>
          <w:sz w:val="26"/>
          <w:szCs w:val="26"/>
        </w:rPr>
        <w:t xml:space="preserve">Zabezpieczenie środków na remont łazienki dla nauczycieli i dziewcząt – ok. 50 000 złotych; zakup tablicy multimedialnej – 12 000 złotych; zakup mebli </w:t>
      </w:r>
      <w:r w:rsidRPr="00795503">
        <w:rPr>
          <w:b/>
          <w:sz w:val="26"/>
          <w:szCs w:val="26"/>
        </w:rPr>
        <w:br/>
        <w:t xml:space="preserve">do pracowni historycznej – 25 000 złotych w I LO w Węgrowie </w:t>
      </w:r>
    </w:p>
    <w:p w:rsidR="00795503" w:rsidRPr="00795503" w:rsidRDefault="00795503" w:rsidP="00795503">
      <w:pPr>
        <w:pStyle w:val="NormalnyWeb"/>
        <w:numPr>
          <w:ilvl w:val="0"/>
          <w:numId w:val="6"/>
        </w:numPr>
        <w:spacing w:before="0" w:beforeAutospacing="0" w:after="0"/>
        <w:jc w:val="both"/>
        <w:rPr>
          <w:b/>
          <w:sz w:val="26"/>
          <w:szCs w:val="26"/>
        </w:rPr>
      </w:pPr>
      <w:r w:rsidRPr="00795503">
        <w:rPr>
          <w:b/>
          <w:sz w:val="26"/>
          <w:szCs w:val="26"/>
        </w:rPr>
        <w:t>Zabezpieczenie środków na remont instalacji kanalizacyjnej w budynku byłego internatu w ZSP w Sadownem - ok. 30 000 złotych.</w:t>
      </w:r>
    </w:p>
    <w:p w:rsidR="00795503" w:rsidRPr="00795503" w:rsidRDefault="00795503" w:rsidP="00795503">
      <w:pPr>
        <w:pStyle w:val="NormalnyWeb"/>
        <w:numPr>
          <w:ilvl w:val="0"/>
          <w:numId w:val="6"/>
        </w:numPr>
        <w:spacing w:before="0" w:beforeAutospacing="0" w:after="0" w:line="240" w:lineRule="auto"/>
        <w:jc w:val="both"/>
        <w:rPr>
          <w:b/>
          <w:sz w:val="26"/>
          <w:szCs w:val="26"/>
        </w:rPr>
      </w:pPr>
      <w:r w:rsidRPr="00795503">
        <w:rPr>
          <w:b/>
          <w:sz w:val="26"/>
          <w:szCs w:val="26"/>
        </w:rPr>
        <w:t xml:space="preserve">Zabezpieczenie kwoty 5 000 zł. na międzyszkolny Konkursu Piosenki Patriotycznej "Dla Ciebie Polsko ta piosenka" organizowany przez ZSP w Sadownem oraz kwoty 10 000 złotych na wsparcie organizacji obchodów 80 rocznicy istnienia LO im Władysława Orkana w Sadownem. </w:t>
      </w:r>
    </w:p>
    <w:p w:rsidR="00795503" w:rsidRPr="00795503" w:rsidRDefault="00795503" w:rsidP="00795503">
      <w:pPr>
        <w:pStyle w:val="NormalnyWeb"/>
        <w:numPr>
          <w:ilvl w:val="0"/>
          <w:numId w:val="6"/>
        </w:numPr>
        <w:spacing w:before="0" w:beforeAutospacing="0" w:after="0"/>
        <w:jc w:val="both"/>
        <w:rPr>
          <w:b/>
          <w:sz w:val="26"/>
          <w:szCs w:val="26"/>
        </w:rPr>
      </w:pPr>
      <w:r w:rsidRPr="00795503">
        <w:rPr>
          <w:b/>
          <w:sz w:val="26"/>
          <w:szCs w:val="26"/>
        </w:rPr>
        <w:t xml:space="preserve">Zabezpieczenie środków na remont drugiej klatki schodowej w ZSP </w:t>
      </w:r>
      <w:r w:rsidRPr="00795503">
        <w:rPr>
          <w:b/>
          <w:sz w:val="26"/>
          <w:szCs w:val="26"/>
        </w:rPr>
        <w:br/>
        <w:t>w Sadownem – 90 000 złotych.</w:t>
      </w:r>
    </w:p>
    <w:p w:rsidR="00795503" w:rsidRPr="00795503" w:rsidRDefault="00795503" w:rsidP="00795503">
      <w:pPr>
        <w:pStyle w:val="NormalnyWeb"/>
        <w:numPr>
          <w:ilvl w:val="0"/>
          <w:numId w:val="6"/>
        </w:numPr>
        <w:spacing w:before="0" w:beforeAutospacing="0" w:after="0"/>
        <w:jc w:val="both"/>
        <w:rPr>
          <w:b/>
          <w:sz w:val="26"/>
          <w:szCs w:val="26"/>
        </w:rPr>
      </w:pPr>
      <w:r w:rsidRPr="00795503">
        <w:rPr>
          <w:b/>
          <w:sz w:val="26"/>
          <w:szCs w:val="26"/>
        </w:rPr>
        <w:lastRenderedPageBreak/>
        <w:t xml:space="preserve">Zabezpieczenie środków na zakup mebli (36 pojedynczych ławek i 36 krzeseł do pracowni matematycznej); projektorów do 6 </w:t>
      </w:r>
      <w:proofErr w:type="spellStart"/>
      <w:r w:rsidRPr="00795503">
        <w:rPr>
          <w:b/>
          <w:sz w:val="26"/>
          <w:szCs w:val="26"/>
        </w:rPr>
        <w:t>sal</w:t>
      </w:r>
      <w:proofErr w:type="spellEnd"/>
      <w:r w:rsidRPr="00795503">
        <w:rPr>
          <w:b/>
          <w:sz w:val="26"/>
          <w:szCs w:val="26"/>
        </w:rPr>
        <w:t xml:space="preserve"> lekcyjnych w ZSP w Łochowie.</w:t>
      </w:r>
    </w:p>
    <w:p w:rsidR="00795503" w:rsidRPr="00795503" w:rsidRDefault="00795503" w:rsidP="00795503">
      <w:pPr>
        <w:pStyle w:val="NormalnyWeb"/>
        <w:numPr>
          <w:ilvl w:val="0"/>
          <w:numId w:val="6"/>
        </w:numPr>
        <w:spacing w:before="0" w:beforeAutospacing="0" w:after="0"/>
        <w:jc w:val="both"/>
        <w:rPr>
          <w:b/>
          <w:sz w:val="26"/>
          <w:szCs w:val="26"/>
        </w:rPr>
      </w:pPr>
      <w:r w:rsidRPr="00795503">
        <w:rPr>
          <w:b/>
          <w:sz w:val="26"/>
          <w:szCs w:val="26"/>
        </w:rPr>
        <w:t>Zabezpieczenie środków na zakup samochodu Volkswagen Transporter w celu transportu wychowanków; zmywarki przemysłowej dla Młodzieżowego Ośrodka Wychowawczego w Jaworku.</w:t>
      </w:r>
    </w:p>
    <w:p w:rsidR="00795503" w:rsidRPr="00795503" w:rsidRDefault="00795503" w:rsidP="00795503">
      <w:pPr>
        <w:pStyle w:val="NormalnyWeb"/>
        <w:numPr>
          <w:ilvl w:val="0"/>
          <w:numId w:val="6"/>
        </w:numPr>
        <w:spacing w:before="0" w:beforeAutospacing="0" w:after="0"/>
        <w:jc w:val="both"/>
        <w:rPr>
          <w:b/>
          <w:sz w:val="26"/>
          <w:szCs w:val="26"/>
        </w:rPr>
      </w:pPr>
      <w:r w:rsidRPr="00795503">
        <w:rPr>
          <w:b/>
          <w:sz w:val="26"/>
          <w:szCs w:val="26"/>
        </w:rPr>
        <w:t xml:space="preserve"> Zabezpieczenie środków na przeniesienie pracowni informatycznej do nowej części szkoły – I LO w Węgrowie  (łącznie z rozbudową instalacji elektrycznej) – 35 000 złotych.</w:t>
      </w:r>
    </w:p>
    <w:p w:rsidR="00CA312E" w:rsidRDefault="00CA312E" w:rsidP="00095EF0">
      <w:pPr>
        <w:jc w:val="both"/>
        <w:rPr>
          <w:sz w:val="26"/>
          <w:szCs w:val="26"/>
          <w:lang w:eastAsia="en-US"/>
        </w:rPr>
      </w:pPr>
    </w:p>
    <w:p w:rsidR="005F18AD" w:rsidRDefault="00095EF0" w:rsidP="00095EF0">
      <w:pPr>
        <w:jc w:val="both"/>
        <w:rPr>
          <w:sz w:val="26"/>
          <w:szCs w:val="26"/>
          <w:lang w:eastAsia="en-US"/>
        </w:rPr>
      </w:pPr>
      <w:r>
        <w:rPr>
          <w:sz w:val="26"/>
          <w:szCs w:val="26"/>
          <w:lang w:eastAsia="en-US"/>
        </w:rPr>
        <w:t>Ad. pkt 7</w:t>
      </w:r>
      <w:r w:rsidR="005173E5" w:rsidRPr="00095EF0">
        <w:rPr>
          <w:sz w:val="26"/>
          <w:szCs w:val="26"/>
          <w:lang w:eastAsia="en-US"/>
        </w:rPr>
        <w:t xml:space="preserve"> </w:t>
      </w:r>
    </w:p>
    <w:p w:rsidR="00095EF0" w:rsidRDefault="005F18AD" w:rsidP="005F18AD">
      <w:pPr>
        <w:pStyle w:val="Akapitzlist"/>
        <w:numPr>
          <w:ilvl w:val="0"/>
          <w:numId w:val="4"/>
        </w:numPr>
        <w:jc w:val="both"/>
        <w:rPr>
          <w:sz w:val="26"/>
          <w:szCs w:val="26"/>
        </w:rPr>
      </w:pPr>
      <w:r w:rsidRPr="005F18AD">
        <w:rPr>
          <w:sz w:val="26"/>
          <w:szCs w:val="26"/>
        </w:rPr>
        <w:t>Naczelnik Wydzi</w:t>
      </w:r>
      <w:r w:rsidR="008D7F99">
        <w:rPr>
          <w:sz w:val="26"/>
          <w:szCs w:val="26"/>
        </w:rPr>
        <w:t>ału Oświaty, Kultury, Sportu i T</w:t>
      </w:r>
      <w:r w:rsidRPr="005F18AD">
        <w:rPr>
          <w:sz w:val="26"/>
          <w:szCs w:val="26"/>
        </w:rPr>
        <w:t>urystyki przedstawił projekt uchwały w sprawie zmian w regulaminie określającym wysokość oraz szczegółowe warunki wypłacania dodatków do wynagrodzenia zasadniczego, szczegółowych warunków obliczania i wypłacania wynagrodzenia za godziny ponadwymiarowe i godziny doraźnych zastępstw oraz kryteriów i trybu przyznawania, oraz wysokości nagród ze środków funduszu nagród i innych świadczeń, za wyjątkiem świadczeń o charakterze socjalnym dla nauczycieli zatrudnionych w szkołach i placówkach prowadzonych przez Powiat Węgrowski</w:t>
      </w:r>
      <w:r>
        <w:rPr>
          <w:sz w:val="26"/>
          <w:szCs w:val="26"/>
        </w:rPr>
        <w:t>.</w:t>
      </w:r>
    </w:p>
    <w:p w:rsidR="009D7A09" w:rsidRPr="005F18AD" w:rsidRDefault="009D7A09" w:rsidP="009D7A09">
      <w:pPr>
        <w:pStyle w:val="Akapitzlist"/>
        <w:jc w:val="both"/>
        <w:rPr>
          <w:sz w:val="26"/>
          <w:szCs w:val="26"/>
        </w:rPr>
      </w:pPr>
      <w:r>
        <w:rPr>
          <w:sz w:val="26"/>
          <w:szCs w:val="26"/>
        </w:rPr>
        <w:t xml:space="preserve">          Radna Małgorzata </w:t>
      </w:r>
      <w:proofErr w:type="spellStart"/>
      <w:r>
        <w:rPr>
          <w:sz w:val="26"/>
          <w:szCs w:val="26"/>
        </w:rPr>
        <w:t>Zyśk</w:t>
      </w:r>
      <w:proofErr w:type="spellEnd"/>
      <w:r>
        <w:rPr>
          <w:sz w:val="26"/>
          <w:szCs w:val="26"/>
        </w:rPr>
        <w:t xml:space="preserve"> zapytała jakie to są pozostałe stanowiska kierownicze, o których mowa w projekcie uchwały.</w:t>
      </w:r>
    </w:p>
    <w:p w:rsidR="009D7A09" w:rsidRDefault="009D7A09" w:rsidP="009D7A09">
      <w:pPr>
        <w:ind w:left="708" w:firstLine="792"/>
        <w:jc w:val="both"/>
        <w:rPr>
          <w:sz w:val="26"/>
          <w:szCs w:val="26"/>
        </w:rPr>
      </w:pPr>
      <w:r>
        <w:rPr>
          <w:sz w:val="26"/>
          <w:szCs w:val="26"/>
        </w:rPr>
        <w:t>Naczelnik Tadeusz Krupa powiedział, że te inne to jest spadek po    regulaminach jeszcze sprzed 2010 roku wtedy, kiedy na mocy rozporządzenia nie stosowano jeszcze czegoś takiego jak dodatek za język polski, dodatek za pracownię informatyczną, dodatek za pracownię warsztatową w szkole branżowej, a my po prostu przeliczyliśmy to w Regulaminie poprzez hasło „inne”. Warunek taki, żeby w statutach to coś było dokładnie doprecyzowane, dokładnie określone.</w:t>
      </w:r>
    </w:p>
    <w:p w:rsidR="009D7A09" w:rsidRDefault="009D7A09" w:rsidP="00E44002">
      <w:pPr>
        <w:ind w:left="708" w:firstLine="792"/>
        <w:jc w:val="both"/>
        <w:rPr>
          <w:sz w:val="26"/>
          <w:szCs w:val="26"/>
        </w:rPr>
      </w:pPr>
      <w:r>
        <w:rPr>
          <w:sz w:val="26"/>
          <w:szCs w:val="26"/>
        </w:rPr>
        <w:t>I w statutach dyrektorzy pilnują tego, bo to jednak te kilka procent więcej dodatku przecież po drodze nie chodzi i nauczyciel chętnie to przyjmie.</w:t>
      </w:r>
    </w:p>
    <w:p w:rsidR="00E44002" w:rsidRDefault="008D7F99" w:rsidP="00E44002">
      <w:pPr>
        <w:ind w:left="708" w:firstLine="522"/>
        <w:jc w:val="both"/>
        <w:rPr>
          <w:sz w:val="26"/>
          <w:szCs w:val="26"/>
        </w:rPr>
      </w:pPr>
      <w:r>
        <w:rPr>
          <w:sz w:val="26"/>
          <w:szCs w:val="26"/>
        </w:rPr>
        <w:t xml:space="preserve">Wiceprzewodniczący Komisji Krzysztof  </w:t>
      </w:r>
      <w:proofErr w:type="spellStart"/>
      <w:r>
        <w:rPr>
          <w:sz w:val="26"/>
          <w:szCs w:val="26"/>
        </w:rPr>
        <w:t>Litka</w:t>
      </w:r>
      <w:proofErr w:type="spellEnd"/>
      <w:r w:rsidR="009D7A09">
        <w:rPr>
          <w:sz w:val="26"/>
          <w:szCs w:val="26"/>
        </w:rPr>
        <w:t xml:space="preserve"> zapytał co przemawiało za tym, by przejść w dodatkach z formy procentowej na kwotową.</w:t>
      </w:r>
      <w:r w:rsidR="00E44002">
        <w:rPr>
          <w:sz w:val="26"/>
          <w:szCs w:val="26"/>
        </w:rPr>
        <w:t xml:space="preserve"> Był dyrektorem i kiedyś ustalane to było w formie kwotowej, ale teraz przechodzi się na formę procentową.</w:t>
      </w:r>
    </w:p>
    <w:p w:rsidR="005173E5" w:rsidRDefault="00E44002" w:rsidP="00E44002">
      <w:pPr>
        <w:ind w:left="708" w:firstLine="12"/>
        <w:rPr>
          <w:sz w:val="26"/>
          <w:szCs w:val="26"/>
        </w:rPr>
      </w:pPr>
      <w:r>
        <w:rPr>
          <w:sz w:val="26"/>
          <w:szCs w:val="26"/>
        </w:rPr>
        <w:t>W projekcie uchwały jest  zapisane że od 60 do 70 % , ale czego? Nie jest to doprecyzowane.</w:t>
      </w:r>
    </w:p>
    <w:p w:rsidR="00E44002" w:rsidRDefault="00E44002" w:rsidP="00E44002">
      <w:pPr>
        <w:ind w:left="708" w:firstLine="12"/>
        <w:rPr>
          <w:sz w:val="26"/>
          <w:szCs w:val="26"/>
        </w:rPr>
      </w:pPr>
      <w:r>
        <w:rPr>
          <w:sz w:val="26"/>
          <w:szCs w:val="26"/>
        </w:rPr>
        <w:t xml:space="preserve">       Odpowiadając na powyższe pytanie Naczelnik Tadeusz Krupa wyjaśnił, że chodzi tu o wynagrodzenie zasadnicze.</w:t>
      </w:r>
    </w:p>
    <w:p w:rsidR="00E44002" w:rsidRDefault="00E44002" w:rsidP="00E44002">
      <w:pPr>
        <w:ind w:left="708" w:firstLine="12"/>
        <w:rPr>
          <w:sz w:val="26"/>
          <w:szCs w:val="26"/>
        </w:rPr>
      </w:pPr>
      <w:r>
        <w:rPr>
          <w:sz w:val="26"/>
          <w:szCs w:val="26"/>
        </w:rPr>
        <w:t>Była długa dyskusja nad przejściem z procentowego na kwotowe i główny argument to był taki, że konkret, kwota-konkret. Procent to jest procent</w:t>
      </w:r>
      <w:r w:rsidR="008A7037">
        <w:rPr>
          <w:sz w:val="26"/>
          <w:szCs w:val="26"/>
        </w:rPr>
        <w:t>.</w:t>
      </w:r>
    </w:p>
    <w:p w:rsidR="008A7037" w:rsidRDefault="008A7037" w:rsidP="00E44002">
      <w:pPr>
        <w:ind w:left="708" w:firstLine="12"/>
        <w:rPr>
          <w:sz w:val="26"/>
          <w:szCs w:val="26"/>
        </w:rPr>
      </w:pPr>
      <w:r>
        <w:rPr>
          <w:sz w:val="26"/>
          <w:szCs w:val="26"/>
        </w:rPr>
        <w:t xml:space="preserve">      Wiceprzewodniczący Komisji Krzysztof  </w:t>
      </w:r>
      <w:proofErr w:type="spellStart"/>
      <w:r>
        <w:rPr>
          <w:sz w:val="26"/>
          <w:szCs w:val="26"/>
        </w:rPr>
        <w:t>Litka</w:t>
      </w:r>
      <w:proofErr w:type="spellEnd"/>
      <w:r>
        <w:rPr>
          <w:sz w:val="26"/>
          <w:szCs w:val="26"/>
        </w:rPr>
        <w:t xml:space="preserve"> stwierdził, ze procent to w momencie , kiedy jest podwyżka od pierwszego stycznia, a tutaj podwyżki nie dostaną</w:t>
      </w:r>
      <w:r w:rsidR="00244F2F">
        <w:rPr>
          <w:sz w:val="26"/>
          <w:szCs w:val="26"/>
        </w:rPr>
        <w:t>.</w:t>
      </w:r>
    </w:p>
    <w:p w:rsidR="008A7037" w:rsidRDefault="008D7F99" w:rsidP="008A7037">
      <w:pPr>
        <w:ind w:left="709" w:hanging="709"/>
        <w:rPr>
          <w:sz w:val="26"/>
          <w:szCs w:val="26"/>
        </w:rPr>
      </w:pPr>
      <w:r>
        <w:rPr>
          <w:sz w:val="26"/>
          <w:szCs w:val="26"/>
        </w:rPr>
        <w:lastRenderedPageBreak/>
        <w:t xml:space="preserve">                 </w:t>
      </w:r>
      <w:r w:rsidR="008A7037">
        <w:rPr>
          <w:sz w:val="26"/>
          <w:szCs w:val="26"/>
        </w:rPr>
        <w:t xml:space="preserve">Radna Małgorzata </w:t>
      </w:r>
      <w:proofErr w:type="spellStart"/>
      <w:r w:rsidR="008A7037">
        <w:rPr>
          <w:sz w:val="26"/>
          <w:szCs w:val="26"/>
        </w:rPr>
        <w:t>Zyśk</w:t>
      </w:r>
      <w:proofErr w:type="spellEnd"/>
      <w:r w:rsidR="008A7037">
        <w:rPr>
          <w:sz w:val="26"/>
          <w:szCs w:val="26"/>
        </w:rPr>
        <w:t xml:space="preserve"> powiedziała, że od </w:t>
      </w:r>
      <w:r w:rsidR="00244F2F">
        <w:rPr>
          <w:sz w:val="26"/>
          <w:szCs w:val="26"/>
        </w:rPr>
        <w:t xml:space="preserve">dobrej </w:t>
      </w:r>
      <w:r w:rsidR="008A7037">
        <w:rPr>
          <w:sz w:val="26"/>
          <w:szCs w:val="26"/>
        </w:rPr>
        <w:t>woli Zarządu będzie zależało czy da,</w:t>
      </w:r>
      <w:r w:rsidR="00244F2F">
        <w:rPr>
          <w:sz w:val="26"/>
          <w:szCs w:val="26"/>
        </w:rPr>
        <w:t xml:space="preserve"> czy nie da, bo jak będzie się w widełkach mieścił, to nie trzeba dawać.</w:t>
      </w:r>
    </w:p>
    <w:p w:rsidR="008A7037" w:rsidRDefault="008A7037" w:rsidP="00244F2F">
      <w:pPr>
        <w:ind w:left="851" w:hanging="851"/>
        <w:jc w:val="both"/>
        <w:rPr>
          <w:sz w:val="26"/>
          <w:szCs w:val="26"/>
        </w:rPr>
      </w:pPr>
      <w:r>
        <w:rPr>
          <w:sz w:val="26"/>
          <w:szCs w:val="26"/>
        </w:rPr>
        <w:t xml:space="preserve">                 </w:t>
      </w:r>
      <w:r w:rsidR="008D7F99">
        <w:rPr>
          <w:sz w:val="26"/>
          <w:szCs w:val="26"/>
        </w:rPr>
        <w:t xml:space="preserve">Starosta Węgrowski Ewa </w:t>
      </w:r>
      <w:proofErr w:type="spellStart"/>
      <w:r w:rsidR="008D7F99">
        <w:rPr>
          <w:sz w:val="26"/>
          <w:szCs w:val="26"/>
        </w:rPr>
        <w:t>Besztak</w:t>
      </w:r>
      <w:proofErr w:type="spellEnd"/>
      <w:r w:rsidR="00244F2F">
        <w:rPr>
          <w:sz w:val="26"/>
          <w:szCs w:val="26"/>
        </w:rPr>
        <w:t xml:space="preserve"> powiedziała, że w ogóle te widełki jakby    na procenty przełożył to jest o 15% więcej.</w:t>
      </w:r>
    </w:p>
    <w:p w:rsidR="00244F2F" w:rsidRDefault="00244F2F" w:rsidP="00244F2F">
      <w:pPr>
        <w:ind w:left="851"/>
        <w:jc w:val="both"/>
        <w:rPr>
          <w:sz w:val="26"/>
          <w:szCs w:val="26"/>
        </w:rPr>
      </w:pPr>
      <w:r>
        <w:rPr>
          <w:sz w:val="26"/>
          <w:szCs w:val="26"/>
        </w:rPr>
        <w:t>Intencją naszą było to, żeby dostrzec, zmienić troszkę i zwiększyć, jest to taki pierwszy krok, jeśli będą takie możliwości i okoliczności chcielibyśmy nie pozostawiać tego na ileś tam kolejnych lat. Więc teraz robimy tak, bo też myślimy o budżecie jako całości, musimy mieć na to pieniądze.</w:t>
      </w:r>
    </w:p>
    <w:p w:rsidR="00244F2F" w:rsidRDefault="00244F2F" w:rsidP="00244F2F">
      <w:pPr>
        <w:ind w:left="851"/>
        <w:jc w:val="both"/>
        <w:rPr>
          <w:sz w:val="26"/>
          <w:szCs w:val="26"/>
        </w:rPr>
      </w:pPr>
      <w:r>
        <w:rPr>
          <w:sz w:val="26"/>
          <w:szCs w:val="26"/>
        </w:rPr>
        <w:t>Naszą intencją jest to żeby kadra kierownicza w naszych placówkach miała te dodatki znaczące, żeby nie było tak, że dyrektor ma tyle samo co nauczyciel, który ma półtora etatu albo nawet czasami mniej. I jest problem z obsadzeniem stanowiska dyrektora czy wicedyrektora.</w:t>
      </w:r>
    </w:p>
    <w:p w:rsidR="00244F2F" w:rsidRDefault="00244F2F" w:rsidP="00244F2F">
      <w:pPr>
        <w:ind w:left="851"/>
        <w:jc w:val="both"/>
        <w:rPr>
          <w:sz w:val="26"/>
          <w:szCs w:val="26"/>
        </w:rPr>
      </w:pPr>
      <w:r>
        <w:rPr>
          <w:sz w:val="26"/>
          <w:szCs w:val="26"/>
        </w:rPr>
        <w:t>To jest ten pierwszy krok.</w:t>
      </w:r>
    </w:p>
    <w:p w:rsidR="00244F2F" w:rsidRDefault="00244F2F" w:rsidP="00244F2F">
      <w:pPr>
        <w:ind w:left="851"/>
        <w:jc w:val="both"/>
        <w:rPr>
          <w:sz w:val="26"/>
          <w:szCs w:val="26"/>
        </w:rPr>
      </w:pPr>
      <w:r>
        <w:rPr>
          <w:sz w:val="26"/>
          <w:szCs w:val="26"/>
        </w:rPr>
        <w:t>To samo dotyczy wychowawców, też dawno nie ruszana kwota. Tutaj jest z 300 na 400 zł (33%), ale to nie jest dużo, my wiemy, jesteśmy tego świadomi. Na ten moment takie są możliwości.</w:t>
      </w:r>
      <w:r w:rsidR="00373A05">
        <w:rPr>
          <w:sz w:val="26"/>
          <w:szCs w:val="26"/>
        </w:rPr>
        <w:t xml:space="preserve"> Chcemy zwiększyć naszym dyrektorom te dodatki i na ten rok tak proponujemy.</w:t>
      </w:r>
    </w:p>
    <w:p w:rsidR="00373A05" w:rsidRDefault="00373A05" w:rsidP="00AD0544">
      <w:pPr>
        <w:ind w:left="851"/>
        <w:jc w:val="both"/>
        <w:rPr>
          <w:sz w:val="26"/>
          <w:szCs w:val="26"/>
        </w:rPr>
      </w:pPr>
      <w:r>
        <w:rPr>
          <w:sz w:val="26"/>
          <w:szCs w:val="26"/>
        </w:rPr>
        <w:t>Jeśli się okaże, ze będą możliwości to wrócimy do tematu. Zwiększać zawsze można. Tylko należałoby zachować pewną regularność, bo po iluś latach nie ruszania zwiększyć o 50 czy 100% to już jest problem. Trzeba sukcesywnie, co rok po prostu.</w:t>
      </w:r>
    </w:p>
    <w:p w:rsidR="008D7F99" w:rsidRDefault="008D7F99" w:rsidP="00AD0544">
      <w:pPr>
        <w:ind w:left="708" w:firstLine="462"/>
        <w:jc w:val="both"/>
        <w:rPr>
          <w:sz w:val="26"/>
          <w:szCs w:val="26"/>
        </w:rPr>
      </w:pPr>
      <w:r>
        <w:rPr>
          <w:sz w:val="26"/>
          <w:szCs w:val="26"/>
        </w:rPr>
        <w:t>Naczelnik Tadeusz Krupa</w:t>
      </w:r>
      <w:r w:rsidR="00373A05">
        <w:rPr>
          <w:sz w:val="26"/>
          <w:szCs w:val="26"/>
        </w:rPr>
        <w:t xml:space="preserve"> powiedział, że w przypadku dużej szkoły ta górna granica wzrasta o ok. 1200 zł. To naprawdę jest poważny dodatkowy zastrzyk w ramach dodatku funkcyjnego. </w:t>
      </w:r>
    </w:p>
    <w:p w:rsidR="005173E5" w:rsidRDefault="008D7F99" w:rsidP="00AD0544">
      <w:pPr>
        <w:ind w:left="708" w:firstLine="462"/>
        <w:jc w:val="both"/>
        <w:rPr>
          <w:sz w:val="26"/>
          <w:szCs w:val="26"/>
        </w:rPr>
      </w:pPr>
      <w:r>
        <w:rPr>
          <w:sz w:val="26"/>
          <w:szCs w:val="26"/>
        </w:rPr>
        <w:t xml:space="preserve">Wiceprzewodniczący Komisji Krzysztof  </w:t>
      </w:r>
      <w:proofErr w:type="spellStart"/>
      <w:r>
        <w:rPr>
          <w:sz w:val="26"/>
          <w:szCs w:val="26"/>
        </w:rPr>
        <w:t>Litka</w:t>
      </w:r>
      <w:proofErr w:type="spellEnd"/>
      <w:r w:rsidR="00AD0544">
        <w:rPr>
          <w:sz w:val="26"/>
          <w:szCs w:val="26"/>
        </w:rPr>
        <w:t xml:space="preserve"> powiedział, ż</w:t>
      </w:r>
      <w:r w:rsidR="00373A05">
        <w:rPr>
          <w:sz w:val="26"/>
          <w:szCs w:val="26"/>
        </w:rPr>
        <w:t>e nie może być tak, że dyrektor ma dodatek np. 30%. Abyśmy nie doprowadzili do takiego stanu, ze nikt nie zechce pełnić funkcji  wicedyrektora.</w:t>
      </w:r>
    </w:p>
    <w:p w:rsidR="00373A05" w:rsidRDefault="00373A05" w:rsidP="00AD0544">
      <w:pPr>
        <w:ind w:left="708" w:firstLine="462"/>
        <w:jc w:val="both"/>
        <w:rPr>
          <w:sz w:val="26"/>
          <w:szCs w:val="26"/>
        </w:rPr>
      </w:pPr>
      <w:r>
        <w:rPr>
          <w:sz w:val="26"/>
          <w:szCs w:val="26"/>
        </w:rPr>
        <w:t xml:space="preserve">Starosta węgrowski Ewa </w:t>
      </w:r>
      <w:proofErr w:type="spellStart"/>
      <w:r>
        <w:rPr>
          <w:sz w:val="26"/>
          <w:szCs w:val="26"/>
        </w:rPr>
        <w:t>Besztak</w:t>
      </w:r>
      <w:proofErr w:type="spellEnd"/>
      <w:r>
        <w:rPr>
          <w:sz w:val="26"/>
          <w:szCs w:val="26"/>
        </w:rPr>
        <w:t xml:space="preserve"> stwierdziła, że w powiecie nie ma takich sytuacji, nikt nie ma </w:t>
      </w:r>
      <w:r w:rsidR="008475DE">
        <w:rPr>
          <w:sz w:val="26"/>
          <w:szCs w:val="26"/>
        </w:rPr>
        <w:t xml:space="preserve">takich przypadków, że dajemy dodatki dla dyrektorów na poziomie </w:t>
      </w:r>
      <w:r>
        <w:rPr>
          <w:sz w:val="26"/>
          <w:szCs w:val="26"/>
        </w:rPr>
        <w:t>30%.</w:t>
      </w:r>
    </w:p>
    <w:p w:rsidR="00373A05" w:rsidRDefault="00373A05" w:rsidP="00AD0544">
      <w:pPr>
        <w:ind w:left="708" w:firstLine="462"/>
        <w:jc w:val="both"/>
        <w:rPr>
          <w:sz w:val="26"/>
          <w:szCs w:val="26"/>
        </w:rPr>
      </w:pPr>
      <w:r>
        <w:rPr>
          <w:sz w:val="26"/>
          <w:szCs w:val="26"/>
        </w:rPr>
        <w:t xml:space="preserve">Radna Małgorzata </w:t>
      </w:r>
      <w:proofErr w:type="spellStart"/>
      <w:r>
        <w:rPr>
          <w:sz w:val="26"/>
          <w:szCs w:val="26"/>
        </w:rPr>
        <w:t>Zyśk</w:t>
      </w:r>
      <w:proofErr w:type="spellEnd"/>
      <w:r>
        <w:rPr>
          <w:sz w:val="26"/>
          <w:szCs w:val="26"/>
        </w:rPr>
        <w:t xml:space="preserve">  zapytała dlaczego są proponowane widełki.</w:t>
      </w:r>
    </w:p>
    <w:p w:rsidR="00373A05" w:rsidRDefault="00373A05" w:rsidP="00AD0544">
      <w:pPr>
        <w:ind w:left="708" w:firstLine="462"/>
        <w:jc w:val="both"/>
        <w:rPr>
          <w:sz w:val="26"/>
          <w:szCs w:val="26"/>
        </w:rPr>
      </w:pPr>
      <w:r>
        <w:rPr>
          <w:sz w:val="26"/>
          <w:szCs w:val="26"/>
        </w:rPr>
        <w:t>Naczelnik Tadeusz Krupa stwierdził, że były widełki i są widełki, tylko jest zmiana z procentowych na kwotowe. Porównując obecne stawki z proponowanymi na przykładzie dużej szkoły to jest wzrost o 1200 zł.</w:t>
      </w:r>
    </w:p>
    <w:p w:rsidR="00AD0544" w:rsidRDefault="00AD0544" w:rsidP="00AD0544">
      <w:pPr>
        <w:ind w:left="708" w:firstLine="462"/>
        <w:jc w:val="both"/>
        <w:rPr>
          <w:sz w:val="26"/>
          <w:szCs w:val="26"/>
        </w:rPr>
      </w:pPr>
      <w:r>
        <w:rPr>
          <w:sz w:val="26"/>
          <w:szCs w:val="26"/>
        </w:rPr>
        <w:t xml:space="preserve">Wiceprzewodniczący Komisji Krzysztof  </w:t>
      </w:r>
      <w:proofErr w:type="spellStart"/>
      <w:r>
        <w:rPr>
          <w:sz w:val="26"/>
          <w:szCs w:val="26"/>
        </w:rPr>
        <w:t>Litka</w:t>
      </w:r>
      <w:proofErr w:type="spellEnd"/>
      <w:r>
        <w:rPr>
          <w:sz w:val="26"/>
          <w:szCs w:val="26"/>
        </w:rPr>
        <w:t xml:space="preserve"> powiedział, że chce zwrócić uwagę, że te dodatki nie powinny być mniej niż 3000 tys. zł, to nie powinno być mniej niż nauczyciel, który ma etat, bo dyrektor ma inną odpowiedzialność, inne obowiązki.</w:t>
      </w:r>
    </w:p>
    <w:p w:rsidR="00C30AA9" w:rsidRDefault="00AD0544" w:rsidP="00AD0544">
      <w:pPr>
        <w:ind w:left="708" w:firstLine="462"/>
        <w:jc w:val="both"/>
        <w:rPr>
          <w:sz w:val="26"/>
          <w:szCs w:val="26"/>
        </w:rPr>
      </w:pPr>
      <w:r>
        <w:rPr>
          <w:sz w:val="26"/>
          <w:szCs w:val="26"/>
        </w:rPr>
        <w:t xml:space="preserve">  Starosta Węgrowski Ewa </w:t>
      </w:r>
      <w:proofErr w:type="spellStart"/>
      <w:r>
        <w:rPr>
          <w:sz w:val="26"/>
          <w:szCs w:val="26"/>
        </w:rPr>
        <w:t>Besztak</w:t>
      </w:r>
      <w:proofErr w:type="spellEnd"/>
      <w:r>
        <w:rPr>
          <w:sz w:val="26"/>
          <w:szCs w:val="26"/>
        </w:rPr>
        <w:t xml:space="preserve"> powiedziała, że co do tego się zgadzamy w stu procentach.</w:t>
      </w:r>
      <w:r w:rsidR="00C30AA9">
        <w:rPr>
          <w:sz w:val="26"/>
          <w:szCs w:val="26"/>
        </w:rPr>
        <w:t xml:space="preserve"> Długo na ten temat rozmawialiśmy, liczyliśmy, to też nie było takie proste. </w:t>
      </w:r>
    </w:p>
    <w:p w:rsidR="00AD0544" w:rsidRDefault="00C30AA9" w:rsidP="00C30AA9">
      <w:pPr>
        <w:ind w:left="708"/>
        <w:jc w:val="both"/>
        <w:rPr>
          <w:sz w:val="26"/>
          <w:szCs w:val="26"/>
        </w:rPr>
      </w:pPr>
      <w:r>
        <w:rPr>
          <w:sz w:val="26"/>
          <w:szCs w:val="26"/>
        </w:rPr>
        <w:t>Skutek finansowy w skali roku to są konkretne pieniądze, jeśli zrobimy taki pierwszy krok, to może w przyszłym roku udałoby się dodatkowe środki na to znaleźć. Wiemy, że są gminy gdzie te dodatki są bardzo słabe i tam jest problem, bo nikt się nie chce zgłosić na wicedyrektora.</w:t>
      </w:r>
    </w:p>
    <w:p w:rsidR="00C30AA9" w:rsidRDefault="00C30AA9" w:rsidP="00C30AA9">
      <w:pPr>
        <w:ind w:left="708"/>
        <w:jc w:val="both"/>
        <w:rPr>
          <w:sz w:val="26"/>
          <w:szCs w:val="26"/>
        </w:rPr>
      </w:pPr>
      <w:r>
        <w:rPr>
          <w:sz w:val="26"/>
          <w:szCs w:val="26"/>
        </w:rPr>
        <w:lastRenderedPageBreak/>
        <w:t xml:space="preserve">        Naczelnik Tadeusz Krupa dodał, że skutek finansowy to było 600 tys. zł w skali roku.</w:t>
      </w:r>
    </w:p>
    <w:p w:rsidR="00C30AA9" w:rsidRDefault="00C30AA9" w:rsidP="00C30AA9">
      <w:pPr>
        <w:ind w:left="708"/>
        <w:jc w:val="both"/>
        <w:rPr>
          <w:sz w:val="26"/>
          <w:szCs w:val="26"/>
        </w:rPr>
      </w:pPr>
      <w:r>
        <w:rPr>
          <w:sz w:val="26"/>
          <w:szCs w:val="26"/>
        </w:rPr>
        <w:t xml:space="preserve">          Starosta Węgrowski Ewa </w:t>
      </w:r>
      <w:proofErr w:type="spellStart"/>
      <w:r>
        <w:rPr>
          <w:sz w:val="26"/>
          <w:szCs w:val="26"/>
        </w:rPr>
        <w:t>Besztak</w:t>
      </w:r>
      <w:proofErr w:type="spellEnd"/>
      <w:r>
        <w:rPr>
          <w:sz w:val="26"/>
          <w:szCs w:val="26"/>
        </w:rPr>
        <w:t xml:space="preserve"> podkreśliła, że najważniejsze żeby budżet to wytrzymał,  rozumiemy taką potrzebą i coś w tym zakresie czynimy.</w:t>
      </w:r>
    </w:p>
    <w:p w:rsidR="005F18AD" w:rsidRPr="005F18AD" w:rsidRDefault="005173E5" w:rsidP="005F18AD">
      <w:pPr>
        <w:pStyle w:val="Akapitzlist"/>
        <w:jc w:val="both"/>
        <w:rPr>
          <w:sz w:val="26"/>
          <w:szCs w:val="26"/>
        </w:rPr>
      </w:pPr>
      <w:r>
        <w:rPr>
          <w:b/>
          <w:sz w:val="26"/>
          <w:szCs w:val="26"/>
        </w:rPr>
        <w:t xml:space="preserve">W głosowaniu nad pozytywną opinią  Komisji projekcie uchwały w sprawie </w:t>
      </w:r>
      <w:r w:rsidR="005F18AD" w:rsidRPr="005F18AD">
        <w:rPr>
          <w:b/>
          <w:sz w:val="26"/>
          <w:szCs w:val="26"/>
        </w:rPr>
        <w:t>zmian w regulaminie określającym wysokość oraz szczegółowe warunki wypłacania dodatków do wynagrodzenia zasadniczego, szczegółowych warunków obliczania i wypłacania wynagrodzenia za godziny ponadwymiarowe i godziny doraźnych zastępstw oraz kryteriów i trybu przyznawania, oraz wysokości nagród ze środków funduszu nagród i innych świadczeń, za wyjątkiem świadczeń o charakterze socjalnym dla nauczycieli zatrudnionych w szkołach i placówkach prowadzonych przez Powiat Węgrowski.</w:t>
      </w:r>
    </w:p>
    <w:p w:rsidR="005173E5" w:rsidRDefault="005173E5" w:rsidP="005173E5">
      <w:pPr>
        <w:pStyle w:val="Akapitzlist"/>
        <w:ind w:left="786"/>
        <w:jc w:val="both"/>
        <w:rPr>
          <w:b/>
          <w:sz w:val="26"/>
          <w:szCs w:val="26"/>
        </w:rPr>
      </w:pPr>
      <w:r>
        <w:rPr>
          <w:b/>
          <w:sz w:val="26"/>
          <w:szCs w:val="26"/>
        </w:rPr>
        <w:t xml:space="preserve">uczestniczyło 9 członków Komisji.  </w:t>
      </w:r>
    </w:p>
    <w:p w:rsidR="005173E5" w:rsidRDefault="005173E5" w:rsidP="005173E5">
      <w:pPr>
        <w:pStyle w:val="Akapitzlist"/>
        <w:ind w:left="786"/>
        <w:jc w:val="both"/>
        <w:rPr>
          <w:b/>
          <w:sz w:val="26"/>
          <w:szCs w:val="26"/>
        </w:rPr>
      </w:pPr>
      <w:r>
        <w:rPr>
          <w:b/>
          <w:sz w:val="26"/>
          <w:szCs w:val="26"/>
        </w:rPr>
        <w:t xml:space="preserve">    </w:t>
      </w:r>
      <w:r w:rsidR="005F18AD">
        <w:rPr>
          <w:b/>
          <w:sz w:val="26"/>
          <w:szCs w:val="26"/>
        </w:rPr>
        <w:t xml:space="preserve">   Komisja  9 glosami  „za” , głosów „przeciw” i  wstrzymujących </w:t>
      </w:r>
      <w:r>
        <w:rPr>
          <w:b/>
          <w:sz w:val="26"/>
          <w:szCs w:val="26"/>
        </w:rPr>
        <w:t xml:space="preserve">się od głosu  </w:t>
      </w:r>
      <w:r w:rsidR="005F18AD">
        <w:rPr>
          <w:b/>
          <w:sz w:val="26"/>
          <w:szCs w:val="26"/>
        </w:rPr>
        <w:t xml:space="preserve">nie było </w:t>
      </w:r>
      <w:r>
        <w:rPr>
          <w:b/>
          <w:sz w:val="26"/>
          <w:szCs w:val="26"/>
        </w:rPr>
        <w:t>pozytywnie zaopiniowała ww. projekt uchwały.</w:t>
      </w:r>
    </w:p>
    <w:p w:rsidR="005173E5" w:rsidRDefault="005173E5" w:rsidP="005173E5">
      <w:pPr>
        <w:pStyle w:val="Akapitzlist"/>
        <w:ind w:left="786"/>
        <w:jc w:val="both"/>
        <w:rPr>
          <w:sz w:val="26"/>
          <w:szCs w:val="26"/>
        </w:rPr>
      </w:pPr>
    </w:p>
    <w:p w:rsidR="006A301F" w:rsidRDefault="006A301F" w:rsidP="005173E5">
      <w:pPr>
        <w:pStyle w:val="Akapitzlist"/>
        <w:ind w:left="786"/>
        <w:jc w:val="both"/>
        <w:rPr>
          <w:sz w:val="26"/>
          <w:szCs w:val="26"/>
        </w:rPr>
      </w:pPr>
    </w:p>
    <w:p w:rsidR="005173E5" w:rsidRDefault="006A301F" w:rsidP="006A301F">
      <w:pPr>
        <w:ind w:left="708"/>
        <w:jc w:val="both"/>
        <w:rPr>
          <w:sz w:val="26"/>
          <w:szCs w:val="26"/>
        </w:rPr>
      </w:pPr>
      <w:r>
        <w:rPr>
          <w:sz w:val="26"/>
          <w:szCs w:val="26"/>
        </w:rPr>
        <w:t xml:space="preserve">    Starosta Węgrowski Ewa </w:t>
      </w:r>
      <w:proofErr w:type="spellStart"/>
      <w:r>
        <w:rPr>
          <w:sz w:val="26"/>
          <w:szCs w:val="26"/>
        </w:rPr>
        <w:t>Besztak</w:t>
      </w:r>
      <w:proofErr w:type="spellEnd"/>
      <w:r>
        <w:rPr>
          <w:sz w:val="26"/>
          <w:szCs w:val="26"/>
        </w:rPr>
        <w:t xml:space="preserve"> zaprosiła członków Komisji Oświaty, Kultury, Sportu i Turystyki na Powiatowe Święto Edukacji 16 października 2024r. o godz. 12:30 w Centrum Dialogu Kultur w Węgrowie.</w:t>
      </w:r>
    </w:p>
    <w:p w:rsidR="00095EF0" w:rsidRDefault="00095EF0" w:rsidP="00095EF0">
      <w:pPr>
        <w:tabs>
          <w:tab w:val="left" w:pos="7560"/>
        </w:tabs>
        <w:spacing w:line="252" w:lineRule="auto"/>
        <w:jc w:val="both"/>
        <w:rPr>
          <w:sz w:val="26"/>
          <w:szCs w:val="26"/>
          <w:lang w:eastAsia="en-US"/>
        </w:rPr>
      </w:pPr>
    </w:p>
    <w:p w:rsidR="006A301F" w:rsidRDefault="006A301F" w:rsidP="00095EF0">
      <w:pPr>
        <w:tabs>
          <w:tab w:val="left" w:pos="7560"/>
        </w:tabs>
        <w:spacing w:line="252" w:lineRule="auto"/>
        <w:jc w:val="both"/>
        <w:rPr>
          <w:sz w:val="26"/>
          <w:szCs w:val="26"/>
          <w:lang w:eastAsia="en-US"/>
        </w:rPr>
      </w:pPr>
    </w:p>
    <w:p w:rsidR="004611B1" w:rsidRDefault="008D7F99" w:rsidP="008D7F99">
      <w:pPr>
        <w:pStyle w:val="Akapitzlist"/>
        <w:numPr>
          <w:ilvl w:val="0"/>
          <w:numId w:val="4"/>
        </w:numPr>
        <w:tabs>
          <w:tab w:val="left" w:pos="7560"/>
        </w:tabs>
        <w:spacing w:line="252" w:lineRule="auto"/>
        <w:jc w:val="both"/>
        <w:rPr>
          <w:sz w:val="26"/>
          <w:szCs w:val="26"/>
          <w:lang w:eastAsia="en-US"/>
        </w:rPr>
      </w:pPr>
      <w:r>
        <w:rPr>
          <w:sz w:val="26"/>
          <w:szCs w:val="26"/>
          <w:lang w:eastAsia="en-US"/>
        </w:rPr>
        <w:t xml:space="preserve">Przewodniczący Komisji Skarg, Wniosków i Petycji Krzysztof </w:t>
      </w:r>
      <w:r w:rsidR="006A301F">
        <w:rPr>
          <w:sz w:val="26"/>
          <w:szCs w:val="26"/>
          <w:lang w:eastAsia="en-US"/>
        </w:rPr>
        <w:t xml:space="preserve"> </w:t>
      </w:r>
      <w:proofErr w:type="spellStart"/>
      <w:r>
        <w:rPr>
          <w:sz w:val="26"/>
          <w:szCs w:val="26"/>
          <w:lang w:eastAsia="en-US"/>
        </w:rPr>
        <w:t>Litka</w:t>
      </w:r>
      <w:proofErr w:type="spellEnd"/>
      <w:r w:rsidR="006A301F">
        <w:rPr>
          <w:sz w:val="26"/>
          <w:szCs w:val="26"/>
          <w:lang w:eastAsia="en-US"/>
        </w:rPr>
        <w:t xml:space="preserve"> </w:t>
      </w:r>
      <w:r w:rsidR="004611B1">
        <w:rPr>
          <w:sz w:val="26"/>
          <w:szCs w:val="26"/>
          <w:lang w:eastAsia="en-US"/>
        </w:rPr>
        <w:t xml:space="preserve">poinformował, że radni otrzymali bardzo obszerne materiały dotyczące skargi na działanie Starosty Węgrowskiego. </w:t>
      </w:r>
    </w:p>
    <w:p w:rsidR="00095EF0" w:rsidRDefault="004611B1" w:rsidP="004611B1">
      <w:pPr>
        <w:pStyle w:val="Akapitzlist"/>
        <w:tabs>
          <w:tab w:val="left" w:pos="7560"/>
        </w:tabs>
        <w:spacing w:line="252" w:lineRule="auto"/>
        <w:jc w:val="both"/>
        <w:rPr>
          <w:sz w:val="26"/>
          <w:szCs w:val="26"/>
          <w:lang w:eastAsia="en-US"/>
        </w:rPr>
      </w:pPr>
      <w:r>
        <w:rPr>
          <w:sz w:val="26"/>
          <w:szCs w:val="26"/>
          <w:lang w:eastAsia="en-US"/>
        </w:rPr>
        <w:t>Według Skarżącego uniemożliwiono mu w Wydziale Komunikacji rejestrację samochodu, który on sprowadził ze Zjednoczonych Emiratów Arabskich.</w:t>
      </w:r>
    </w:p>
    <w:p w:rsidR="004611B1" w:rsidRDefault="004611B1" w:rsidP="004611B1">
      <w:pPr>
        <w:pStyle w:val="Akapitzlist"/>
        <w:tabs>
          <w:tab w:val="left" w:pos="7560"/>
        </w:tabs>
        <w:spacing w:line="252" w:lineRule="auto"/>
        <w:jc w:val="both"/>
        <w:rPr>
          <w:sz w:val="26"/>
          <w:szCs w:val="26"/>
          <w:lang w:eastAsia="en-US"/>
        </w:rPr>
      </w:pPr>
      <w:r>
        <w:rPr>
          <w:sz w:val="26"/>
          <w:szCs w:val="26"/>
          <w:lang w:eastAsia="en-US"/>
        </w:rPr>
        <w:t>W ocenie Naczelnik Wydziału Komunikacji po pierwsze nie mamy dokumentu, który</w:t>
      </w:r>
      <w:r w:rsidR="001011A6">
        <w:rPr>
          <w:sz w:val="26"/>
          <w:szCs w:val="26"/>
          <w:lang w:eastAsia="en-US"/>
        </w:rPr>
        <w:t xml:space="preserve"> by stwierdzał</w:t>
      </w:r>
      <w:r>
        <w:rPr>
          <w:sz w:val="26"/>
          <w:szCs w:val="26"/>
          <w:lang w:eastAsia="en-US"/>
        </w:rPr>
        <w:t xml:space="preserve"> rejestrację samochodu w Zjednoczonych Emiratach Arabskich</w:t>
      </w:r>
      <w:r w:rsidR="001011A6">
        <w:rPr>
          <w:sz w:val="26"/>
          <w:szCs w:val="26"/>
          <w:lang w:eastAsia="en-US"/>
        </w:rPr>
        <w:t xml:space="preserve"> i nie mamy oryginału dokumentu.</w:t>
      </w:r>
    </w:p>
    <w:p w:rsidR="001011A6" w:rsidRDefault="001011A6" w:rsidP="004611B1">
      <w:pPr>
        <w:pStyle w:val="Akapitzlist"/>
        <w:tabs>
          <w:tab w:val="left" w:pos="7560"/>
        </w:tabs>
        <w:spacing w:line="252" w:lineRule="auto"/>
        <w:jc w:val="both"/>
        <w:rPr>
          <w:sz w:val="26"/>
          <w:szCs w:val="26"/>
          <w:lang w:eastAsia="en-US"/>
        </w:rPr>
      </w:pPr>
      <w:r>
        <w:rPr>
          <w:sz w:val="26"/>
          <w:szCs w:val="26"/>
          <w:lang w:eastAsia="en-US"/>
        </w:rPr>
        <w:t xml:space="preserve">Skarżący, mieszkaniec powiatu węgrowskiego, wycofał swój wniosek </w:t>
      </w:r>
      <w:r>
        <w:rPr>
          <w:sz w:val="26"/>
          <w:szCs w:val="26"/>
          <w:lang w:eastAsia="en-US"/>
        </w:rPr>
        <w:br/>
        <w:t>o rejestrację tego pojazdu i w efekcie w ogóle go nie złożył. Następnie wniósł skargę do Starosty Węgrowskiego na panią Naczelnik Wydziału Komunikacji, następnie skargę na Starostę.</w:t>
      </w:r>
    </w:p>
    <w:p w:rsidR="001011A6" w:rsidRDefault="001011A6" w:rsidP="004611B1">
      <w:pPr>
        <w:pStyle w:val="Akapitzlist"/>
        <w:tabs>
          <w:tab w:val="left" w:pos="7560"/>
        </w:tabs>
        <w:spacing w:line="252" w:lineRule="auto"/>
        <w:jc w:val="both"/>
        <w:rPr>
          <w:sz w:val="26"/>
          <w:szCs w:val="26"/>
          <w:lang w:eastAsia="en-US"/>
        </w:rPr>
      </w:pPr>
      <w:r>
        <w:rPr>
          <w:sz w:val="26"/>
          <w:szCs w:val="26"/>
          <w:lang w:eastAsia="en-US"/>
        </w:rPr>
        <w:t xml:space="preserve">      Przewodniczący Rady Powiatu przekazał ww. skargę Komisji Skarg, Wniosków i Petycji. </w:t>
      </w:r>
    </w:p>
    <w:p w:rsidR="001011A6" w:rsidRPr="001011A6" w:rsidRDefault="001011A6" w:rsidP="001011A6">
      <w:pPr>
        <w:pStyle w:val="Akapitzlist"/>
        <w:tabs>
          <w:tab w:val="left" w:pos="7560"/>
        </w:tabs>
        <w:spacing w:line="252" w:lineRule="auto"/>
        <w:jc w:val="both"/>
        <w:rPr>
          <w:sz w:val="26"/>
          <w:szCs w:val="26"/>
          <w:lang w:eastAsia="en-US"/>
        </w:rPr>
      </w:pPr>
      <w:r>
        <w:rPr>
          <w:sz w:val="26"/>
          <w:szCs w:val="26"/>
          <w:lang w:eastAsia="en-US"/>
        </w:rPr>
        <w:t>Komisja na posiedzeniu w dniu 27 sierpnia 2024r. z udziałem Starosty węgrowskiego, Wicestarosty Węgrowskiego, Naczelnik Wydziału Komunikacji i Transportu, Radcy Prawnego wydala opinię, że skarga jest bezzasadna dlatego, iż  Starosta Węgrowski przeprowadziła rozmowę z Naczelnik Wydziału Komunikacji, wyjaśniła sprawę, udzieliła pouczenia Skarżącemu.</w:t>
      </w:r>
    </w:p>
    <w:p w:rsidR="001011A6" w:rsidRDefault="001011A6" w:rsidP="004611B1">
      <w:pPr>
        <w:pStyle w:val="Akapitzlist"/>
        <w:tabs>
          <w:tab w:val="left" w:pos="7560"/>
        </w:tabs>
        <w:spacing w:line="252" w:lineRule="auto"/>
        <w:jc w:val="both"/>
        <w:rPr>
          <w:sz w:val="26"/>
          <w:szCs w:val="26"/>
          <w:lang w:eastAsia="en-US"/>
        </w:rPr>
      </w:pPr>
      <w:r>
        <w:rPr>
          <w:sz w:val="26"/>
          <w:szCs w:val="26"/>
          <w:lang w:eastAsia="en-US"/>
        </w:rPr>
        <w:t>Opinię Komisji Skarg, Wniosków i Petycji radni otrzymali wraz z materiałami na sesję.</w:t>
      </w:r>
    </w:p>
    <w:p w:rsidR="005F18AD" w:rsidRDefault="004611B1" w:rsidP="001011A6">
      <w:pPr>
        <w:pStyle w:val="Akapitzlist"/>
        <w:tabs>
          <w:tab w:val="left" w:pos="7560"/>
        </w:tabs>
        <w:spacing w:line="252" w:lineRule="auto"/>
        <w:jc w:val="both"/>
        <w:rPr>
          <w:sz w:val="26"/>
          <w:szCs w:val="26"/>
          <w:lang w:eastAsia="en-US"/>
        </w:rPr>
      </w:pPr>
      <w:r>
        <w:rPr>
          <w:sz w:val="26"/>
          <w:szCs w:val="26"/>
          <w:lang w:eastAsia="en-US"/>
        </w:rPr>
        <w:lastRenderedPageBreak/>
        <w:t xml:space="preserve">         </w:t>
      </w:r>
      <w:r w:rsidR="008D7F99">
        <w:rPr>
          <w:sz w:val="26"/>
          <w:szCs w:val="26"/>
          <w:lang w:eastAsia="en-US"/>
        </w:rPr>
        <w:t xml:space="preserve">Sekretarz Komisji Skarg, Wniosków i Petycji Ernest </w:t>
      </w:r>
      <w:proofErr w:type="spellStart"/>
      <w:r w:rsidR="008D7F99">
        <w:rPr>
          <w:sz w:val="26"/>
          <w:szCs w:val="26"/>
          <w:lang w:eastAsia="en-US"/>
        </w:rPr>
        <w:t>Wasążnik</w:t>
      </w:r>
      <w:proofErr w:type="spellEnd"/>
      <w:r w:rsidR="008D7F99">
        <w:rPr>
          <w:sz w:val="26"/>
          <w:szCs w:val="26"/>
          <w:lang w:eastAsia="en-US"/>
        </w:rPr>
        <w:t xml:space="preserve"> </w:t>
      </w:r>
      <w:r>
        <w:rPr>
          <w:sz w:val="26"/>
          <w:szCs w:val="26"/>
          <w:lang w:eastAsia="en-US"/>
        </w:rPr>
        <w:t xml:space="preserve"> powiedział, że  dobrze, że się tak stało, że nie zostało to przyjęte, zgłaszał to też na Komisji, ponieważ nie zgadzały się </w:t>
      </w:r>
      <w:r w:rsidR="001011A6">
        <w:rPr>
          <w:sz w:val="26"/>
          <w:szCs w:val="26"/>
          <w:lang w:eastAsia="en-US"/>
        </w:rPr>
        <w:t xml:space="preserve">dane w tym certyfikacie z </w:t>
      </w:r>
      <w:r>
        <w:rPr>
          <w:sz w:val="26"/>
          <w:szCs w:val="26"/>
          <w:lang w:eastAsia="en-US"/>
        </w:rPr>
        <w:t xml:space="preserve"> aktualnymi, które sprawdzał przed posiedzeniem Komisji, czyli coś w tym certyfikacie, który mieszkaniec przedstawiał było nie tak, chodziło o datę ważności badań technicznych, to się nie zgadzało w systemie Zjednoczonych Emiratów Arabskich.</w:t>
      </w:r>
    </w:p>
    <w:p w:rsidR="005F18AD" w:rsidRDefault="005F18AD" w:rsidP="005F18AD">
      <w:pPr>
        <w:pStyle w:val="Akapitzlist"/>
        <w:ind w:left="786"/>
        <w:jc w:val="both"/>
        <w:rPr>
          <w:b/>
          <w:sz w:val="26"/>
          <w:szCs w:val="26"/>
        </w:rPr>
      </w:pPr>
      <w:r>
        <w:rPr>
          <w:b/>
          <w:sz w:val="26"/>
          <w:szCs w:val="26"/>
        </w:rPr>
        <w:t xml:space="preserve">W głosowaniu nad pozytywną opinią  Komisji projekcie uchwały w sprawie </w:t>
      </w:r>
      <w:r w:rsidR="008D7F99" w:rsidRPr="008D7F99">
        <w:rPr>
          <w:b/>
          <w:sz w:val="26"/>
          <w:szCs w:val="26"/>
        </w:rPr>
        <w:t>rozpatrzenia skargi na działanie Starosty Węgrowskiego</w:t>
      </w:r>
      <w:r w:rsidR="008D7F99">
        <w:rPr>
          <w:b/>
          <w:sz w:val="26"/>
          <w:szCs w:val="26"/>
        </w:rPr>
        <w:t xml:space="preserve"> uczestniczyło 8</w:t>
      </w:r>
      <w:r>
        <w:rPr>
          <w:b/>
          <w:sz w:val="26"/>
          <w:szCs w:val="26"/>
        </w:rPr>
        <w:t xml:space="preserve"> członków Komisji.  </w:t>
      </w:r>
    </w:p>
    <w:p w:rsidR="005F18AD" w:rsidRDefault="005F18AD" w:rsidP="005F18AD">
      <w:pPr>
        <w:pStyle w:val="Akapitzlist"/>
        <w:ind w:left="786"/>
        <w:jc w:val="both"/>
        <w:rPr>
          <w:b/>
          <w:sz w:val="26"/>
          <w:szCs w:val="26"/>
        </w:rPr>
      </w:pPr>
      <w:r>
        <w:rPr>
          <w:b/>
          <w:sz w:val="26"/>
          <w:szCs w:val="26"/>
        </w:rPr>
        <w:t xml:space="preserve">    </w:t>
      </w:r>
      <w:r w:rsidR="008D7F99">
        <w:rPr>
          <w:b/>
          <w:sz w:val="26"/>
          <w:szCs w:val="26"/>
        </w:rPr>
        <w:t xml:space="preserve">   Komisja  8 </w:t>
      </w:r>
      <w:r>
        <w:rPr>
          <w:b/>
          <w:sz w:val="26"/>
          <w:szCs w:val="26"/>
        </w:rPr>
        <w:t>glosami  „za” , głosów „przeciw” i  wstrzymujących się od głosu  nie było pozytywnie zaopiniowała ww. projekt uchwały.</w:t>
      </w:r>
    </w:p>
    <w:p w:rsidR="005F18AD" w:rsidRDefault="005F18AD" w:rsidP="008D7F99">
      <w:pPr>
        <w:tabs>
          <w:tab w:val="left" w:pos="7560"/>
        </w:tabs>
        <w:spacing w:line="252" w:lineRule="auto"/>
        <w:jc w:val="both"/>
        <w:rPr>
          <w:sz w:val="26"/>
          <w:szCs w:val="26"/>
          <w:lang w:eastAsia="en-US"/>
        </w:rPr>
      </w:pPr>
    </w:p>
    <w:p w:rsidR="005F18AD" w:rsidRDefault="005F18AD" w:rsidP="005F18AD">
      <w:pPr>
        <w:tabs>
          <w:tab w:val="left" w:pos="7560"/>
        </w:tabs>
        <w:spacing w:line="252" w:lineRule="auto"/>
        <w:ind w:left="567" w:hanging="567"/>
        <w:jc w:val="both"/>
        <w:rPr>
          <w:sz w:val="26"/>
          <w:szCs w:val="26"/>
          <w:lang w:eastAsia="en-US"/>
        </w:rPr>
      </w:pPr>
    </w:p>
    <w:p w:rsidR="00095EF0" w:rsidRPr="005F18AD" w:rsidRDefault="00095EF0" w:rsidP="005F18AD">
      <w:pPr>
        <w:tabs>
          <w:tab w:val="left" w:pos="7560"/>
        </w:tabs>
        <w:spacing w:line="252" w:lineRule="auto"/>
        <w:ind w:left="567" w:hanging="567"/>
        <w:jc w:val="both"/>
        <w:rPr>
          <w:sz w:val="26"/>
          <w:szCs w:val="26"/>
          <w:lang w:eastAsia="en-US"/>
        </w:rPr>
      </w:pPr>
      <w:r>
        <w:rPr>
          <w:sz w:val="26"/>
          <w:szCs w:val="26"/>
          <w:lang w:eastAsia="en-US"/>
        </w:rPr>
        <w:t xml:space="preserve">Ad. pkt 8 </w:t>
      </w:r>
      <w:r w:rsidR="005F18AD">
        <w:rPr>
          <w:sz w:val="26"/>
          <w:szCs w:val="26"/>
          <w:lang w:eastAsia="en-US"/>
        </w:rPr>
        <w:t xml:space="preserve">Do protokołu </w:t>
      </w:r>
      <w:r w:rsidRPr="005F18AD">
        <w:rPr>
          <w:b/>
          <w:sz w:val="26"/>
          <w:szCs w:val="26"/>
        </w:rPr>
        <w:t xml:space="preserve"> </w:t>
      </w:r>
      <w:r w:rsidRPr="005F18AD">
        <w:rPr>
          <w:sz w:val="26"/>
          <w:szCs w:val="26"/>
        </w:rPr>
        <w:t>Nr 1/2024 wspólnego posiedzenia Komisji Oświaty, Kultury, Sportu i Turystyki z Komisją Zdrowia i Spraw Społecznych z dnia 10 czerwca 2024r.</w:t>
      </w:r>
      <w:r w:rsidR="005F18AD">
        <w:rPr>
          <w:sz w:val="26"/>
          <w:szCs w:val="26"/>
        </w:rPr>
        <w:t xml:space="preserve"> uwag nie zgł</w:t>
      </w:r>
      <w:r w:rsidR="005F18AD" w:rsidRPr="005F18AD">
        <w:rPr>
          <w:sz w:val="26"/>
          <w:szCs w:val="26"/>
        </w:rPr>
        <w:t>oszono.</w:t>
      </w:r>
    </w:p>
    <w:p w:rsidR="005F18AD" w:rsidRPr="005F18AD" w:rsidRDefault="005F18AD" w:rsidP="005F18AD">
      <w:pPr>
        <w:pStyle w:val="Akapitzlist"/>
        <w:ind w:left="786"/>
        <w:jc w:val="both"/>
        <w:rPr>
          <w:b/>
          <w:sz w:val="26"/>
          <w:szCs w:val="26"/>
        </w:rPr>
      </w:pPr>
      <w:r w:rsidRPr="005F18AD">
        <w:rPr>
          <w:b/>
          <w:sz w:val="26"/>
          <w:szCs w:val="26"/>
        </w:rPr>
        <w:t xml:space="preserve">W głosowaniu nad przyjęciem ww. protokołu uczestniczyło 8 członków Komisji.  </w:t>
      </w:r>
    </w:p>
    <w:p w:rsidR="00095EF0" w:rsidRPr="006A301F" w:rsidRDefault="005F18AD" w:rsidP="006A301F">
      <w:pPr>
        <w:pStyle w:val="Akapitzlist"/>
        <w:ind w:left="786"/>
        <w:jc w:val="both"/>
        <w:rPr>
          <w:b/>
          <w:sz w:val="26"/>
          <w:szCs w:val="26"/>
        </w:rPr>
      </w:pPr>
      <w:r w:rsidRPr="005F18AD">
        <w:rPr>
          <w:b/>
          <w:sz w:val="26"/>
          <w:szCs w:val="26"/>
        </w:rPr>
        <w:t xml:space="preserve">       Komisja 8 glosami „za” , głosów „przeciw” i wstrzymującym się nie było przyjęła protokół Nr 1/2024.</w:t>
      </w:r>
    </w:p>
    <w:p w:rsidR="00095EF0" w:rsidRDefault="00095EF0" w:rsidP="00095EF0">
      <w:pPr>
        <w:tabs>
          <w:tab w:val="left" w:pos="7560"/>
        </w:tabs>
        <w:spacing w:line="252" w:lineRule="auto"/>
        <w:jc w:val="both"/>
        <w:rPr>
          <w:sz w:val="26"/>
          <w:szCs w:val="26"/>
          <w:lang w:eastAsia="en-US"/>
        </w:rPr>
      </w:pPr>
    </w:p>
    <w:p w:rsidR="006A301F" w:rsidRDefault="006A301F" w:rsidP="006A301F">
      <w:pPr>
        <w:tabs>
          <w:tab w:val="left" w:pos="7560"/>
        </w:tabs>
        <w:spacing w:line="252" w:lineRule="auto"/>
        <w:ind w:left="426" w:hanging="426"/>
        <w:jc w:val="both"/>
        <w:rPr>
          <w:sz w:val="26"/>
          <w:szCs w:val="26"/>
          <w:lang w:eastAsia="en-US"/>
        </w:rPr>
      </w:pPr>
    </w:p>
    <w:p w:rsidR="00095EF0" w:rsidRDefault="00095EF0" w:rsidP="006A301F">
      <w:pPr>
        <w:tabs>
          <w:tab w:val="left" w:pos="7560"/>
        </w:tabs>
        <w:spacing w:line="252" w:lineRule="auto"/>
        <w:ind w:left="426" w:hanging="426"/>
        <w:jc w:val="both"/>
        <w:rPr>
          <w:sz w:val="26"/>
          <w:szCs w:val="26"/>
          <w:lang w:eastAsia="en-US"/>
        </w:rPr>
      </w:pPr>
      <w:r>
        <w:rPr>
          <w:sz w:val="26"/>
          <w:szCs w:val="26"/>
          <w:lang w:eastAsia="en-US"/>
        </w:rPr>
        <w:t>Ad. pkt 9</w:t>
      </w:r>
      <w:r w:rsidR="006A301F">
        <w:rPr>
          <w:sz w:val="26"/>
          <w:szCs w:val="26"/>
          <w:lang w:eastAsia="en-US"/>
        </w:rPr>
        <w:t xml:space="preserve"> Radna Małgorzata Zysk zwróciła się z prośbą do Przewodniczącej Komisji Oświaty, Kultury, Sportu i Turystki aby posiedzenia Komisji zaczynały się o godz. 14:00.</w:t>
      </w:r>
    </w:p>
    <w:p w:rsidR="006A301F" w:rsidRDefault="006A301F" w:rsidP="006A301F">
      <w:pPr>
        <w:tabs>
          <w:tab w:val="left" w:pos="7560"/>
        </w:tabs>
        <w:spacing w:line="252" w:lineRule="auto"/>
        <w:ind w:left="426"/>
        <w:jc w:val="both"/>
        <w:rPr>
          <w:sz w:val="26"/>
          <w:szCs w:val="26"/>
          <w:lang w:eastAsia="en-US"/>
        </w:rPr>
      </w:pPr>
      <w:r>
        <w:rPr>
          <w:sz w:val="26"/>
          <w:szCs w:val="26"/>
          <w:lang w:eastAsia="en-US"/>
        </w:rPr>
        <w:t xml:space="preserve">           Przewodniczącej Komisji Oświaty, Kultury, Sportu i Turystki Brygida </w:t>
      </w:r>
      <w:proofErr w:type="spellStart"/>
      <w:r>
        <w:rPr>
          <w:sz w:val="26"/>
          <w:szCs w:val="26"/>
          <w:lang w:eastAsia="en-US"/>
        </w:rPr>
        <w:t>Górniaczyk</w:t>
      </w:r>
      <w:proofErr w:type="spellEnd"/>
      <w:r>
        <w:rPr>
          <w:sz w:val="26"/>
          <w:szCs w:val="26"/>
          <w:lang w:eastAsia="en-US"/>
        </w:rPr>
        <w:t xml:space="preserve"> powiedziała, ze posiedzenia Komisji czasem będą połączone z Komisją Zdrowia i czasem będą zaczynały się później.</w:t>
      </w:r>
    </w:p>
    <w:p w:rsidR="005173E5" w:rsidRDefault="005173E5" w:rsidP="005173E5">
      <w:pPr>
        <w:jc w:val="both"/>
        <w:rPr>
          <w:sz w:val="26"/>
          <w:szCs w:val="26"/>
        </w:rPr>
      </w:pPr>
    </w:p>
    <w:p w:rsidR="006A301F" w:rsidRDefault="006A301F" w:rsidP="005173E5">
      <w:pPr>
        <w:ind w:left="426" w:hanging="426"/>
        <w:jc w:val="both"/>
        <w:rPr>
          <w:sz w:val="26"/>
          <w:szCs w:val="26"/>
        </w:rPr>
      </w:pPr>
    </w:p>
    <w:p w:rsidR="005173E5" w:rsidRDefault="00095EF0" w:rsidP="005173E5">
      <w:pPr>
        <w:ind w:left="426" w:hanging="426"/>
        <w:jc w:val="both"/>
        <w:rPr>
          <w:sz w:val="26"/>
          <w:szCs w:val="26"/>
        </w:rPr>
      </w:pPr>
      <w:r>
        <w:rPr>
          <w:sz w:val="26"/>
          <w:szCs w:val="26"/>
        </w:rPr>
        <w:t>Ad. pkt 10</w:t>
      </w:r>
      <w:r w:rsidR="005173E5">
        <w:rPr>
          <w:sz w:val="26"/>
          <w:szCs w:val="26"/>
        </w:rPr>
        <w:t xml:space="preserve"> Wobec zrealizowania porządk</w:t>
      </w:r>
      <w:r w:rsidR="005F18AD">
        <w:rPr>
          <w:sz w:val="26"/>
          <w:szCs w:val="26"/>
        </w:rPr>
        <w:t xml:space="preserve">u posiedzenia </w:t>
      </w:r>
      <w:r w:rsidR="005173E5">
        <w:rPr>
          <w:sz w:val="26"/>
          <w:szCs w:val="26"/>
        </w:rPr>
        <w:t xml:space="preserve">Przewodnicząca Komisji Oświaty, Kultury, Sportu i Turystyki Brygida </w:t>
      </w:r>
      <w:proofErr w:type="spellStart"/>
      <w:r w:rsidR="005173E5">
        <w:rPr>
          <w:sz w:val="26"/>
          <w:szCs w:val="26"/>
        </w:rPr>
        <w:t>Górniaczyk</w:t>
      </w:r>
      <w:proofErr w:type="spellEnd"/>
      <w:r w:rsidR="005173E5">
        <w:rPr>
          <w:sz w:val="26"/>
          <w:szCs w:val="26"/>
        </w:rPr>
        <w:t xml:space="preserve"> podziękowała członkom  Komisji oraz zaproszonym gościom, po czym zamknęła posiedzenie.</w:t>
      </w:r>
    </w:p>
    <w:p w:rsidR="005173E5" w:rsidRDefault="005173E5" w:rsidP="005173E5">
      <w:pPr>
        <w:ind w:left="426" w:hanging="426"/>
        <w:jc w:val="both"/>
        <w:rPr>
          <w:sz w:val="26"/>
          <w:szCs w:val="26"/>
        </w:rPr>
      </w:pPr>
    </w:p>
    <w:p w:rsidR="005F18AD" w:rsidRDefault="005F18AD" w:rsidP="005F18AD">
      <w:pPr>
        <w:pStyle w:val="Tekstpodstawowywcity3"/>
        <w:spacing w:after="0"/>
        <w:ind w:left="0" w:hanging="142"/>
        <w:rPr>
          <w:sz w:val="26"/>
          <w:szCs w:val="26"/>
        </w:rPr>
      </w:pPr>
      <w:r>
        <w:rPr>
          <w:sz w:val="26"/>
          <w:szCs w:val="26"/>
        </w:rPr>
        <w:t xml:space="preserve">                                                                                                                                                                         Protokołowała:                                                                    Przewodnicząca Komisji</w:t>
      </w:r>
    </w:p>
    <w:p w:rsidR="005173E5" w:rsidRDefault="005F18AD" w:rsidP="005F18AD">
      <w:pPr>
        <w:pStyle w:val="Tekstpodstawowywcity3"/>
        <w:spacing w:after="0"/>
        <w:ind w:left="-142"/>
        <w:rPr>
          <w:sz w:val="26"/>
          <w:szCs w:val="26"/>
        </w:rPr>
      </w:pPr>
      <w:r>
        <w:rPr>
          <w:sz w:val="26"/>
          <w:szCs w:val="26"/>
        </w:rPr>
        <w:t xml:space="preserve">                                                                                                                                                             Starszy Inspektor                                                              </w:t>
      </w:r>
      <w:r w:rsidR="008D7F99">
        <w:rPr>
          <w:sz w:val="26"/>
          <w:szCs w:val="26"/>
        </w:rPr>
        <w:t xml:space="preserve">      </w:t>
      </w:r>
      <w:r w:rsidR="005173E5">
        <w:rPr>
          <w:sz w:val="26"/>
          <w:szCs w:val="26"/>
        </w:rPr>
        <w:t>Oświaty, Kultury,</w:t>
      </w:r>
    </w:p>
    <w:p w:rsidR="005173E5" w:rsidRDefault="008D7F99" w:rsidP="005173E5">
      <w:pPr>
        <w:pStyle w:val="Tekstpodstawowywcity3"/>
        <w:spacing w:afterLines="120" w:after="288"/>
        <w:ind w:firstLine="284"/>
        <w:rPr>
          <w:sz w:val="26"/>
          <w:szCs w:val="26"/>
        </w:rPr>
      </w:pPr>
      <w:r>
        <w:rPr>
          <w:sz w:val="26"/>
          <w:szCs w:val="26"/>
        </w:rPr>
        <w:t xml:space="preserve">                                                                                     </w:t>
      </w:r>
      <w:r w:rsidR="005173E5">
        <w:rPr>
          <w:sz w:val="26"/>
          <w:szCs w:val="26"/>
        </w:rPr>
        <w:t>Sportu i Turystyki</w:t>
      </w:r>
    </w:p>
    <w:p w:rsidR="005173E5" w:rsidRDefault="005173E5" w:rsidP="005173E5">
      <w:pPr>
        <w:pStyle w:val="Tekstpodstawowywcity3"/>
        <w:spacing w:afterLines="120" w:after="288"/>
        <w:rPr>
          <w:i/>
          <w:sz w:val="26"/>
          <w:szCs w:val="26"/>
        </w:rPr>
      </w:pPr>
      <w:r>
        <w:rPr>
          <w:i/>
          <w:sz w:val="26"/>
          <w:szCs w:val="26"/>
        </w:rPr>
        <w:t xml:space="preserve">   (-) Magdalena Dąbkowska                                              (-) Brygida </w:t>
      </w:r>
      <w:proofErr w:type="spellStart"/>
      <w:r>
        <w:rPr>
          <w:i/>
          <w:sz w:val="26"/>
          <w:szCs w:val="26"/>
        </w:rPr>
        <w:t>Górniaczyk</w:t>
      </w:r>
      <w:proofErr w:type="spellEnd"/>
    </w:p>
    <w:p w:rsidR="005173E5" w:rsidRDefault="005173E5" w:rsidP="005173E5">
      <w:pPr>
        <w:pStyle w:val="Tekstpodstawowywcity3"/>
        <w:spacing w:after="0"/>
        <w:ind w:left="0" w:firstLine="284"/>
        <w:rPr>
          <w:sz w:val="26"/>
          <w:szCs w:val="26"/>
        </w:rPr>
      </w:pPr>
      <w:r>
        <w:rPr>
          <w:sz w:val="26"/>
          <w:szCs w:val="26"/>
        </w:rPr>
        <w:t xml:space="preserve">                            </w:t>
      </w:r>
      <w:r>
        <w:rPr>
          <w:i/>
          <w:sz w:val="26"/>
          <w:szCs w:val="26"/>
        </w:rPr>
        <w:t xml:space="preserve"> </w:t>
      </w:r>
      <w:r>
        <w:rPr>
          <w:sz w:val="26"/>
          <w:szCs w:val="26"/>
        </w:rPr>
        <w:t xml:space="preserve">                                                                                            </w:t>
      </w:r>
    </w:p>
    <w:p w:rsidR="005173E5" w:rsidRDefault="005173E5" w:rsidP="005173E5">
      <w:pPr>
        <w:ind w:left="426" w:hanging="426"/>
        <w:jc w:val="both"/>
        <w:rPr>
          <w:sz w:val="26"/>
          <w:szCs w:val="26"/>
        </w:rPr>
      </w:pPr>
    </w:p>
    <w:p w:rsidR="005173E5" w:rsidRDefault="005173E5" w:rsidP="005173E5"/>
    <w:p w:rsidR="005F083E" w:rsidRDefault="005F083E"/>
    <w:sectPr w:rsidR="005F0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FCB"/>
    <w:multiLevelType w:val="multilevel"/>
    <w:tmpl w:val="7AB4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6054B"/>
    <w:multiLevelType w:val="hybridMultilevel"/>
    <w:tmpl w:val="ECFC198E"/>
    <w:lvl w:ilvl="0" w:tplc="673E3F4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 w15:restartNumberingAfterBreak="0">
    <w:nsid w:val="34BB203B"/>
    <w:multiLevelType w:val="hybridMultilevel"/>
    <w:tmpl w:val="2E62BA1C"/>
    <w:lvl w:ilvl="0" w:tplc="36582F3E">
      <w:start w:val="1"/>
      <w:numFmt w:val="decimal"/>
      <w:lvlText w:val="%1."/>
      <w:lvlJc w:val="left"/>
      <w:pPr>
        <w:ind w:left="720" w:hanging="360"/>
      </w:pPr>
      <w:rPr>
        <w:color w:val="000000" w:themeColor="text1"/>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3DDB288B"/>
    <w:multiLevelType w:val="hybridMultilevel"/>
    <w:tmpl w:val="4FBA052E"/>
    <w:lvl w:ilvl="0" w:tplc="36582F3E">
      <w:start w:val="1"/>
      <w:numFmt w:val="decimal"/>
      <w:lvlText w:val="%1."/>
      <w:lvlJc w:val="left"/>
      <w:pPr>
        <w:ind w:left="786" w:hanging="360"/>
      </w:pPr>
      <w:rPr>
        <w:rFonts w:hint="default"/>
        <w:color w:val="000000" w:themeColor="text1"/>
      </w:rPr>
    </w:lvl>
    <w:lvl w:ilvl="1" w:tplc="04150019">
      <w:start w:val="1"/>
      <w:numFmt w:val="lowerLetter"/>
      <w:lvlText w:val="%2."/>
      <w:lvlJc w:val="left"/>
      <w:pPr>
        <w:ind w:left="1440" w:hanging="360"/>
      </w:pPr>
    </w:lvl>
    <w:lvl w:ilvl="2" w:tplc="01FA0C44">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C47872"/>
    <w:multiLevelType w:val="multilevel"/>
    <w:tmpl w:val="7AB4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534E49"/>
    <w:multiLevelType w:val="hybridMultilevel"/>
    <w:tmpl w:val="7D7C9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4BB"/>
    <w:rsid w:val="00095EF0"/>
    <w:rsid w:val="001011A6"/>
    <w:rsid w:val="001771D8"/>
    <w:rsid w:val="00244F2F"/>
    <w:rsid w:val="002762E6"/>
    <w:rsid w:val="003373CD"/>
    <w:rsid w:val="00373A05"/>
    <w:rsid w:val="003A3E23"/>
    <w:rsid w:val="004611B1"/>
    <w:rsid w:val="005173E5"/>
    <w:rsid w:val="005F083E"/>
    <w:rsid w:val="005F18AD"/>
    <w:rsid w:val="006A301F"/>
    <w:rsid w:val="00795503"/>
    <w:rsid w:val="008475DE"/>
    <w:rsid w:val="008A7037"/>
    <w:rsid w:val="008D7F99"/>
    <w:rsid w:val="009D7A09"/>
    <w:rsid w:val="00A414BB"/>
    <w:rsid w:val="00AD0544"/>
    <w:rsid w:val="00C1039C"/>
    <w:rsid w:val="00C30AA9"/>
    <w:rsid w:val="00CA312E"/>
    <w:rsid w:val="00CB3948"/>
    <w:rsid w:val="00E44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E0E23-F61A-4022-81AE-F3F7244F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73E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5173E5"/>
    <w:pPr>
      <w:spacing w:after="120"/>
    </w:pPr>
  </w:style>
  <w:style w:type="character" w:customStyle="1" w:styleId="TekstpodstawowyZnak">
    <w:name w:val="Tekst podstawowy Znak"/>
    <w:basedOn w:val="Domylnaczcionkaakapitu"/>
    <w:link w:val="Tekstpodstawowy"/>
    <w:semiHidden/>
    <w:rsid w:val="005173E5"/>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5173E5"/>
    <w:pPr>
      <w:ind w:left="705" w:hanging="705"/>
    </w:pPr>
    <w:rPr>
      <w:sz w:val="24"/>
    </w:rPr>
  </w:style>
  <w:style w:type="character" w:customStyle="1" w:styleId="Tekstpodstawowywcity2Znak">
    <w:name w:val="Tekst podstawowy wcięty 2 Znak"/>
    <w:basedOn w:val="Domylnaczcionkaakapitu"/>
    <w:link w:val="Tekstpodstawowywcity2"/>
    <w:semiHidden/>
    <w:rsid w:val="005173E5"/>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semiHidden/>
    <w:unhideWhenUsed/>
    <w:rsid w:val="005173E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173E5"/>
    <w:rPr>
      <w:rFonts w:ascii="Times New Roman" w:eastAsia="Times New Roman" w:hAnsi="Times New Roman" w:cs="Times New Roman"/>
      <w:sz w:val="16"/>
      <w:szCs w:val="16"/>
      <w:lang w:eastAsia="pl-PL"/>
    </w:rPr>
  </w:style>
  <w:style w:type="paragraph" w:styleId="Bezodstpw">
    <w:name w:val="No Spacing"/>
    <w:uiPriority w:val="1"/>
    <w:qFormat/>
    <w:rsid w:val="005173E5"/>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qFormat/>
    <w:rsid w:val="005173E5"/>
    <w:pPr>
      <w:ind w:left="720"/>
      <w:contextualSpacing/>
    </w:pPr>
  </w:style>
  <w:style w:type="paragraph" w:styleId="NormalnyWeb">
    <w:name w:val="Normal (Web)"/>
    <w:basedOn w:val="Normalny"/>
    <w:uiPriority w:val="99"/>
    <w:unhideWhenUsed/>
    <w:rsid w:val="00CA312E"/>
    <w:pPr>
      <w:spacing w:before="100" w:beforeAutospacing="1" w:after="142" w:line="276"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8</Pages>
  <Words>2453</Words>
  <Characters>14722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Dąbkowska</dc:creator>
  <cp:keywords/>
  <dc:description/>
  <cp:lastModifiedBy>Magdalena Dąbkowska</cp:lastModifiedBy>
  <cp:revision>14</cp:revision>
  <dcterms:created xsi:type="dcterms:W3CDTF">2024-09-27T08:24:00Z</dcterms:created>
  <dcterms:modified xsi:type="dcterms:W3CDTF">2024-10-01T07:56:00Z</dcterms:modified>
</cp:coreProperties>
</file>